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C5" w:rsidRPr="00314CC5" w:rsidRDefault="0098792B" w:rsidP="00314CC5">
      <w:pPr>
        <w:jc w:val="center"/>
        <w:rPr>
          <w:b/>
          <w:bCs/>
          <w:i/>
        </w:rPr>
      </w:pPr>
      <w:bookmarkStart w:id="0" w:name="_GoBack"/>
      <w:bookmarkEnd w:id="0"/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-1080201</wp:posOffset>
            </wp:positionH>
            <wp:positionV relativeFrom="paragraph">
              <wp:posOffset>460</wp:posOffset>
            </wp:positionV>
            <wp:extent cx="7157720" cy="10626090"/>
            <wp:effectExtent l="0" t="0" r="5080" b="3810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2B" w:rsidRDefault="0098792B" w:rsidP="00A513F6">
      <w:pPr>
        <w:pStyle w:val="a3"/>
        <w:spacing w:line="276" w:lineRule="auto"/>
        <w:jc w:val="center"/>
        <w:rPr>
          <w:b/>
          <w:bCs/>
        </w:rPr>
        <w:sectPr w:rsidR="0098792B" w:rsidSect="002F020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F0202" w:rsidRDefault="002F0202" w:rsidP="00A513F6">
      <w:pPr>
        <w:pStyle w:val="a3"/>
        <w:spacing w:line="276" w:lineRule="auto"/>
        <w:jc w:val="center"/>
        <w:rPr>
          <w:b/>
          <w:bCs/>
        </w:rPr>
      </w:pPr>
    </w:p>
    <w:p w:rsidR="00D121FD" w:rsidRPr="00EA5DEE" w:rsidRDefault="00502D4B" w:rsidP="00A513F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Пояснительная записка.</w:t>
      </w:r>
    </w:p>
    <w:p w:rsidR="00D121FD" w:rsidRDefault="00D121FD" w:rsidP="00A513F6">
      <w:pPr>
        <w:spacing w:line="276" w:lineRule="auto"/>
        <w:ind w:firstLine="567"/>
        <w:jc w:val="both"/>
        <w:rPr>
          <w:rFonts w:eastAsia="Times New Roman"/>
          <w:kern w:val="0"/>
          <w:lang w:eastAsia="ru-RU"/>
        </w:rPr>
      </w:pPr>
      <w:r w:rsidRPr="00B44EDA">
        <w:rPr>
          <w:bCs/>
        </w:rPr>
        <w:t xml:space="preserve">Рабочая программа </w:t>
      </w:r>
      <w:r w:rsidRPr="00B44EDA">
        <w:rPr>
          <w:b/>
          <w:bCs/>
        </w:rPr>
        <w:t>«</w:t>
      </w:r>
      <w:r>
        <w:rPr>
          <w:b/>
          <w:bCs/>
        </w:rPr>
        <w:t>Церковно</w:t>
      </w:r>
      <w:r w:rsidRPr="008D12A6">
        <w:rPr>
          <w:b/>
          <w:bCs/>
        </w:rPr>
        <w:t>славянский</w:t>
      </w:r>
      <w:r w:rsidRPr="00B44EDA">
        <w:rPr>
          <w:b/>
          <w:bCs/>
        </w:rPr>
        <w:t xml:space="preserve"> язык»</w:t>
      </w:r>
      <w:r w:rsidRPr="00B44EDA">
        <w:rPr>
          <w:bCs/>
        </w:rPr>
        <w:t xml:space="preserve"> составлена на основе Примерной программы Стандарта православного компонента образования</w:t>
      </w:r>
      <w:r>
        <w:rPr>
          <w:bCs/>
        </w:rPr>
        <w:t xml:space="preserve">, </w:t>
      </w:r>
      <w:r w:rsidRPr="00D3158F">
        <w:t xml:space="preserve">разработанной в соответствии с Основным содержанием общего образования и Требованиями к результатам </w:t>
      </w:r>
      <w:r>
        <w:t>начального</w:t>
      </w:r>
      <w:r w:rsidRPr="00D3158F">
        <w:t xml:space="preserve"> общего образования, представленных в Федеральном государственном образовательном </w:t>
      </w:r>
      <w:r>
        <w:t>стандарте</w:t>
      </w:r>
      <w:r w:rsidRPr="00D3158F">
        <w:t xml:space="preserve"> общего образования по русскому языку, а также Основным содержанием православного компонента общего образования и Концепции преподавания церковнославянского языка, утвержденной ОРОиК РПЦ в 2007 году («Церковнославянский язык. Сборник программ». Москва, 2007</w:t>
      </w:r>
      <w:r w:rsidR="006F472C" w:rsidRPr="00B9388C">
        <w:t xml:space="preserve"> </w:t>
      </w:r>
      <w:r w:rsidR="006F472C">
        <w:t>г.</w:t>
      </w:r>
      <w:r w:rsidRPr="00D3158F">
        <w:t xml:space="preserve">). </w:t>
      </w:r>
      <w:r w:rsidRPr="00B44EDA">
        <w:rPr>
          <w:rFonts w:eastAsia="Times New Roman"/>
          <w:kern w:val="0"/>
          <w:lang w:eastAsia="ru-RU"/>
        </w:rPr>
        <w:t xml:space="preserve">Данный курс </w:t>
      </w:r>
      <w:r>
        <w:rPr>
          <w:rFonts w:eastAsia="Times New Roman"/>
          <w:kern w:val="0"/>
          <w:lang w:eastAsia="ru-RU"/>
        </w:rPr>
        <w:t>предназначен для учащихся 5-6кл.</w:t>
      </w:r>
      <w:r w:rsidRPr="008D12A6">
        <w:t xml:space="preserve">и составлен </w:t>
      </w:r>
      <w:r w:rsidRPr="008D12A6">
        <w:rPr>
          <w:bCs/>
        </w:rPr>
        <w:t>с учетом</w:t>
      </w:r>
      <w:r w:rsidRPr="00737628">
        <w:t xml:space="preserve"> </w:t>
      </w:r>
      <w:r>
        <w:t>основных идей и положений</w:t>
      </w:r>
      <w:r w:rsidRPr="00D3158F">
        <w:t xml:space="preserve"> программы развития и формирования универсальных учебных действий для </w:t>
      </w:r>
      <w:r>
        <w:t>начального общего образования</w:t>
      </w:r>
      <w:r w:rsidRPr="008D12A6">
        <w:t>.</w:t>
      </w:r>
      <w:r w:rsidRPr="008D12A6">
        <w:rPr>
          <w:rFonts w:eastAsia="Times New Roman"/>
          <w:kern w:val="0"/>
          <w:lang w:eastAsia="ru-RU"/>
        </w:rPr>
        <w:t xml:space="preserve"> </w:t>
      </w:r>
    </w:p>
    <w:p w:rsidR="00D121FD" w:rsidRPr="00D3158F" w:rsidRDefault="00D121FD" w:rsidP="00A513F6">
      <w:pPr>
        <w:spacing w:line="276" w:lineRule="auto"/>
        <w:ind w:firstLine="567"/>
        <w:jc w:val="both"/>
      </w:pPr>
      <w:r w:rsidRPr="00D3158F">
        <w:t>В рабочей программе предусмотрено развитие всех основных видов деятельности обучаемых, обозначено целеполагание курса на разных уровнях: на уровне метапредметных, предметных, личностных целей; на уровне метапредметных, предметных и личностных образовательных результатов (требований); на уровне учебных действий.</w:t>
      </w:r>
    </w:p>
    <w:p w:rsidR="00D121FD" w:rsidRDefault="00D121FD" w:rsidP="00A513F6">
      <w:pPr>
        <w:spacing w:line="276" w:lineRule="auto"/>
        <w:ind w:firstLine="567"/>
        <w:jc w:val="both"/>
      </w:pPr>
      <w:r w:rsidRPr="008D12A6">
        <w:rPr>
          <w:b/>
          <w:bCs/>
        </w:rPr>
        <w:t>Цель</w:t>
      </w:r>
      <w:r w:rsidRPr="008D12A6">
        <w:t xml:space="preserve"> программы – приобщить учащихся </w:t>
      </w:r>
      <w:r>
        <w:t xml:space="preserve">к </w:t>
      </w:r>
      <w:r w:rsidRPr="008D12A6">
        <w:t>язык</w:t>
      </w:r>
      <w:r>
        <w:t>у</w:t>
      </w:r>
      <w:r w:rsidRPr="008D12A6">
        <w:t xml:space="preserve"> православного богослужения, </w:t>
      </w:r>
      <w:r>
        <w:t>как средству</w:t>
      </w:r>
      <w:r w:rsidRPr="008D12A6">
        <w:t xml:space="preserve"> сохранения православной духовности и преемс</w:t>
      </w:r>
      <w:r>
        <w:t>твенности поколений,  вместилищу</w:t>
      </w:r>
      <w:r w:rsidRPr="008D12A6">
        <w:t xml:space="preserve"> исторической памяти русского</w:t>
      </w:r>
      <w:r>
        <w:t xml:space="preserve"> народа, средству</w:t>
      </w:r>
      <w:r w:rsidRPr="008D12A6">
        <w:t xml:space="preserve"> связи, консолидации и единения  с родственными славянскими народами, </w:t>
      </w:r>
      <w:r>
        <w:t>как основе</w:t>
      </w:r>
      <w:r w:rsidRPr="008D12A6">
        <w:t xml:space="preserve">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  <w:r w:rsidRPr="008D12A6">
        <w:rPr>
          <w:sz w:val="26"/>
          <w:szCs w:val="26"/>
        </w:rPr>
        <w:t xml:space="preserve"> </w:t>
      </w:r>
    </w:p>
    <w:p w:rsidR="00D121FD" w:rsidRDefault="00D121FD" w:rsidP="00A513F6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33BAE">
        <w:rPr>
          <w:b/>
          <w:bCs/>
        </w:rPr>
        <w:t xml:space="preserve">Задачи программы – </w:t>
      </w:r>
      <w:r w:rsidR="006F472C">
        <w:rPr>
          <w:bCs/>
        </w:rPr>
        <w:t>продолжить</w:t>
      </w:r>
      <w:r w:rsidRPr="00933BAE">
        <w:t xml:space="preserve"> курс</w:t>
      </w:r>
      <w:r>
        <w:t xml:space="preserve"> церковнославянского языка</w:t>
      </w:r>
      <w:r w:rsidR="006F472C">
        <w:t xml:space="preserve"> изученный в начальной школе</w:t>
      </w:r>
      <w:r>
        <w:t xml:space="preserve">, </w:t>
      </w:r>
      <w:r w:rsidRPr="00933BAE">
        <w:t>дать представлени</w:t>
      </w:r>
      <w:r>
        <w:t>е</w:t>
      </w:r>
      <w:r w:rsidRPr="00933BAE">
        <w:t xml:space="preserve"> об истории</w:t>
      </w:r>
      <w:r>
        <w:t xml:space="preserve"> </w:t>
      </w:r>
      <w:r w:rsidRPr="00933BAE">
        <w:t>первого письменного литературного языка всех славянских народов, претерпевшего исторические изменения, но сохранившего основной фонетический, морфологический и синтаксический строй, а также черты сакральности и духовности</w:t>
      </w:r>
      <w:r>
        <w:t>;</w:t>
      </w:r>
      <w:r w:rsidRPr="00933BAE">
        <w:t xml:space="preserve"> обеспечить овладение грамматикой </w:t>
      </w:r>
      <w:r w:rsidRPr="005B04FB">
        <w:t xml:space="preserve">и </w:t>
      </w:r>
      <w:r w:rsidRPr="005B04FB">
        <w:rPr>
          <w:rFonts w:eastAsia="Times New Roman"/>
          <w:kern w:val="0"/>
          <w:lang w:eastAsia="ru-RU"/>
        </w:rPr>
        <w:t xml:space="preserve">фонетической системой </w:t>
      </w:r>
      <w:r>
        <w:t>церковно-славянского</w:t>
      </w:r>
      <w:r w:rsidRPr="005B04FB">
        <w:t xml:space="preserve"> языка, навыками </w:t>
      </w:r>
      <w:r w:rsidRPr="005B04FB">
        <w:rPr>
          <w:rFonts w:eastAsia="Times New Roman"/>
          <w:kern w:val="0"/>
          <w:lang w:eastAsia="ru-RU"/>
        </w:rPr>
        <w:t xml:space="preserve">чтения </w:t>
      </w:r>
      <w:r w:rsidRPr="005B04FB">
        <w:t xml:space="preserve">учебных и оригинальных </w:t>
      </w:r>
      <w:r>
        <w:t xml:space="preserve">церковно-славянских богослужебных </w:t>
      </w:r>
      <w:r w:rsidRPr="005B04FB">
        <w:t>текстов</w:t>
      </w:r>
      <w:r>
        <w:t xml:space="preserve"> Священного Писания, православной христианской святоотеческой литературы</w:t>
      </w:r>
      <w:r w:rsidRPr="005B04FB">
        <w:t>.</w:t>
      </w:r>
    </w:p>
    <w:p w:rsidR="00D121FD" w:rsidRPr="00D3158F" w:rsidRDefault="00D121FD" w:rsidP="00A513F6">
      <w:pPr>
        <w:spacing w:line="276" w:lineRule="auto"/>
        <w:ind w:firstLine="567"/>
        <w:jc w:val="both"/>
      </w:pPr>
      <w:r w:rsidRPr="00D3158F">
        <w:t>Рабочая программа включает четыре раздела:</w:t>
      </w:r>
    </w:p>
    <w:p w:rsidR="00D121FD" w:rsidRPr="00D3158F" w:rsidRDefault="00D121FD" w:rsidP="00A513F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6F472C">
        <w:rPr>
          <w:i/>
        </w:rPr>
        <w:t>«Пояснительная записка»</w:t>
      </w:r>
      <w:r w:rsidRPr="00D3158F">
        <w:t>, где охарактеризован вклад предмета в достижение целей основного общего образования; сформулированы цели и основные результаты изучения предмета «Церковнославянский язык» на нескольких уровнях — личностном, метапредметном и предметном, дается общая характеристика курса церковнославянского языка, его места в базисном учебном плане.</w:t>
      </w:r>
    </w:p>
    <w:p w:rsidR="00D121FD" w:rsidRPr="00D3158F" w:rsidRDefault="00D121FD" w:rsidP="00A513F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6F472C">
        <w:rPr>
          <w:i/>
        </w:rPr>
        <w:t>«Содержание курса»</w:t>
      </w:r>
      <w:r w:rsidRPr="00D3158F">
        <w:t>, где представлено изучаемое содержание, объединенное в содержательные блоки.</w:t>
      </w:r>
    </w:p>
    <w:p w:rsidR="00D121FD" w:rsidRPr="00D3158F" w:rsidRDefault="00D121FD" w:rsidP="00A513F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6F472C">
        <w:rPr>
          <w:i/>
        </w:rPr>
        <w:t>«Учебно-тематический план»</w:t>
      </w:r>
      <w:r w:rsidRPr="00D3158F">
        <w:t>, в котором дан перечень тем курса и число учебных часов, отводимых на изучение каждой темы, основных видов деятельности ученика (на уровне учебных действий).</w:t>
      </w:r>
    </w:p>
    <w:p w:rsidR="00502D4B" w:rsidRPr="00502D4B" w:rsidRDefault="00D121FD" w:rsidP="002F020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6F472C">
        <w:rPr>
          <w:i/>
        </w:rPr>
        <w:t>«Методическое оснащение учебного процесса»</w:t>
      </w:r>
      <w:r w:rsidRPr="00D3158F">
        <w:t>, которые содержат характеристику необходимых средств обучения и учебного оборудования, обеспечивающих результативность преподавания церковнославянского языка в современной школе.</w:t>
      </w:r>
    </w:p>
    <w:p w:rsidR="006F472C" w:rsidRPr="006F472C" w:rsidRDefault="006F472C" w:rsidP="00A513F6">
      <w:pPr>
        <w:spacing w:line="276" w:lineRule="auto"/>
        <w:jc w:val="center"/>
        <w:rPr>
          <w:b/>
        </w:rPr>
      </w:pPr>
      <w:r w:rsidRPr="006F472C">
        <w:rPr>
          <w:b/>
        </w:rPr>
        <w:t>Вклад пред</w:t>
      </w:r>
      <w:r>
        <w:rPr>
          <w:b/>
        </w:rPr>
        <w:t xml:space="preserve">мета «Церковнославянский язык» </w:t>
      </w:r>
      <w:r w:rsidRPr="006F472C">
        <w:rPr>
          <w:b/>
        </w:rPr>
        <w:t>в достижение целей основного общего образования</w:t>
      </w:r>
      <w:r>
        <w:rPr>
          <w:b/>
        </w:rPr>
        <w:t>.</w:t>
      </w:r>
    </w:p>
    <w:p w:rsidR="006F472C" w:rsidRPr="006F472C" w:rsidRDefault="006F472C" w:rsidP="00A513F6">
      <w:pPr>
        <w:spacing w:line="276" w:lineRule="auto"/>
        <w:jc w:val="center"/>
        <w:rPr>
          <w:b/>
        </w:rPr>
      </w:pPr>
    </w:p>
    <w:p w:rsidR="006F472C" w:rsidRDefault="006F472C" w:rsidP="00A513F6">
      <w:pPr>
        <w:spacing w:line="276" w:lineRule="auto"/>
        <w:ind w:firstLine="708"/>
        <w:jc w:val="both"/>
      </w:pPr>
      <w:r>
        <w:t>Церковнославянский язык  - это  язык православного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Метапредметные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Церковнославянский  язык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Церковнославянский  язык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r w:rsidR="00502D4B">
        <w:t>Церковнославянский язык</w:t>
      </w:r>
      <w:r>
        <w:t xml:space="preserve">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6F472C" w:rsidRDefault="006F472C" w:rsidP="00A513F6">
      <w:pPr>
        <w:spacing w:line="276" w:lineRule="auto"/>
        <w:jc w:val="both"/>
      </w:pPr>
    </w:p>
    <w:p w:rsidR="006F472C" w:rsidRPr="006F472C" w:rsidRDefault="006F472C" w:rsidP="00A513F6">
      <w:pPr>
        <w:spacing w:line="276" w:lineRule="auto"/>
        <w:jc w:val="center"/>
        <w:rPr>
          <w:b/>
        </w:rPr>
      </w:pPr>
      <w:r w:rsidRPr="006F472C">
        <w:rPr>
          <w:b/>
        </w:rPr>
        <w:t>Общая характеристика учебного предмета</w:t>
      </w:r>
    </w:p>
    <w:p w:rsidR="006F472C" w:rsidRDefault="006F472C" w:rsidP="00A513F6">
      <w:pPr>
        <w:spacing w:line="276" w:lineRule="auto"/>
        <w:jc w:val="both"/>
      </w:pPr>
    </w:p>
    <w:p w:rsidR="006F472C" w:rsidRDefault="006F472C" w:rsidP="00502D4B">
      <w:pPr>
        <w:spacing w:line="276" w:lineRule="auto"/>
        <w:ind w:firstLine="708"/>
        <w:jc w:val="both"/>
      </w:pPr>
      <w:r>
        <w:t xml:space="preserve">Согласно </w:t>
      </w:r>
      <w:r w:rsidR="00502D4B">
        <w:t>Концепции преподавания церковнославянского языка,</w:t>
      </w:r>
      <w:r>
        <w:t xml:space="preserve"> в основной школе необходимо показать роль </w:t>
      </w:r>
      <w:r w:rsidR="00502D4B">
        <w:t>церковнославянского языка</w:t>
      </w:r>
      <w:r>
        <w:t xml:space="preserve"> как средства исторической памяти, духовности, самосознания и </w:t>
      </w:r>
      <w:r w:rsidR="00502D4B">
        <w:t>единства славянских народов</w:t>
      </w:r>
      <w:r>
        <w:t xml:space="preserve">, </w:t>
      </w:r>
      <w:r w:rsidR="00502D4B">
        <w:t>как фундамента</w:t>
      </w:r>
      <w:r>
        <w:t xml:space="preserve"> </w:t>
      </w:r>
      <w:r w:rsidR="00502D4B">
        <w:t>русской и</w:t>
      </w:r>
      <w:r>
        <w:t xml:space="preserve"> других славянских духовных культур.  Особое </w:t>
      </w:r>
      <w:r w:rsidR="00502D4B">
        <w:t>внимание должно</w:t>
      </w:r>
      <w:r>
        <w:t xml:space="preserve"> быть уделено осознанию и постижению теоцентричности, литургичности, харизматичности, молитвенности, </w:t>
      </w:r>
      <w:r w:rsidR="00502D4B">
        <w:t>теогностичности, спасительности</w:t>
      </w:r>
      <w:r>
        <w:t xml:space="preserve">, поучительности, экклезиальности, глубины и мудрости, церковнославянских текстов.  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комментария. Главным </w:t>
      </w:r>
      <w:r w:rsidR="00502D4B">
        <w:t>принципом работы</w:t>
      </w:r>
      <w:r>
        <w:t xml:space="preserve"> с текстами может быть признан метод: «от текста – к грамматике, от грамматики – к более углубленному пониманию текста». Грамматика должна служить осознанию и пониманию духовного смысла церковнославянских текстов. При обучении церковнославянскому </w:t>
      </w:r>
      <w:r w:rsidR="00502D4B">
        <w:t>языку на</w:t>
      </w:r>
      <w:r>
        <w:t xml:space="preserve"> основной ступени образования   ведущей формой </w:t>
      </w:r>
      <w:r w:rsidR="00502D4B">
        <w:t>является всесторонняя</w:t>
      </w:r>
      <w:r>
        <w:t xml:space="preserve"> работа с текстом, включающая чтение, комплексный анализ, перевод церковнославянского текста, что в конечном итоге помогает достижению основной </w:t>
      </w:r>
      <w:r>
        <w:lastRenderedPageBreak/>
        <w:t xml:space="preserve">цели изучения предмета – понимаю богослужебных текстов и осмысленному участию в православном богослужении. 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На II ступени образования изучение ЦСЯ предполагает развитие лингвистической, культурологической и коммуникативной компетенций. 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Лингвистическая компетенция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церковнославянского, русского, любого иностранного языка индоевропейской группы. Сама языковая система приобретает стройность и смысл. Историческая составляющая курса представляет церковнославянский и русский языки во всем многообразии связей и исторических тенденций, способствует более продуктивному освоению русского языка, поскольку ЦСЯ наглядно представляет и помогает объяснить многие явления современного русского языка, непонятные и алогичные современному носителю языковой нормы. Обращение к праиндоевропейским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</w:p>
    <w:p w:rsidR="006F472C" w:rsidRDefault="006F472C" w:rsidP="00A513F6">
      <w:pPr>
        <w:spacing w:line="276" w:lineRule="auto"/>
        <w:ind w:firstLine="708"/>
        <w:jc w:val="both"/>
      </w:pPr>
      <w:r>
        <w:t>Культурологическая компетенция предполагает овладение «знаниями в действии» о церковнославянском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сравнивать языковые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 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межпредметных связей, что особенно важно для формирования целостного православного мировоззрения. Церковнославянский язык связан не только с 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Коммуникативная компетенция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аргументированной речи, умению вести диалог и воздействовать на слушателя, достигая своих речевых целей.  </w:t>
      </w:r>
    </w:p>
    <w:p w:rsidR="006F472C" w:rsidRDefault="006F472C" w:rsidP="00502D4B">
      <w:pPr>
        <w:spacing w:line="276" w:lineRule="auto"/>
        <w:ind w:firstLine="708"/>
        <w:jc w:val="both"/>
      </w:pPr>
      <w: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</w:t>
      </w:r>
      <w:r>
        <w:lastRenderedPageBreak/>
        <w:t xml:space="preserve">которого предлагает учебный курс «Церковнославянский язык», становится особенно насущным и необходимым. </w:t>
      </w:r>
    </w:p>
    <w:p w:rsidR="006F472C" w:rsidRDefault="006F472C" w:rsidP="00A513F6">
      <w:pPr>
        <w:spacing w:line="276" w:lineRule="auto"/>
        <w:ind w:firstLine="708"/>
        <w:jc w:val="both"/>
      </w:pPr>
      <w:r>
        <w:t>Таким образом, предлагаемый курс направлен на духовно-нравственное развитие и воспитание обучающихся, формирование языковой картины мира на основе 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 Курс «Церковнославянский язык» позволяет, кроме того, осуществить преемственность воспитательного идеала.</w:t>
      </w:r>
    </w:p>
    <w:p w:rsidR="006F472C" w:rsidRDefault="006F472C" w:rsidP="00A513F6">
      <w:pPr>
        <w:spacing w:line="276" w:lineRule="auto"/>
        <w:ind w:firstLine="708"/>
        <w:jc w:val="both"/>
      </w:pPr>
      <w:r>
        <w:t>Изучение церковнославянского языка в основной школе направлено на достижение следующих целей: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формирование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как языка богослужения Русской Православной Церкви;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духовно-нравственное развитие обучающихся, формирование у них национального самосознания и гражданской идентичности;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совершенствование речемыслительной деятельности, коммуникативных умений и навыков, обеспечивающих овладение церковнославянским языком, осмысленное участие в богослужении;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освоение знаний об особенностях функционирования церковнославянского языка как языка богослужения;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обогащение представлений о разнообразии стилей русского языка через знакомство с новыми жанрами, такими, как проповедь, житие, молитва и др.</w:t>
      </w:r>
    </w:p>
    <w:p w:rsidR="006F472C" w:rsidRDefault="006F472C" w:rsidP="00A513F6">
      <w:pPr>
        <w:spacing w:line="276" w:lineRule="auto"/>
        <w:jc w:val="both"/>
      </w:pPr>
      <w: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6F472C" w:rsidRDefault="006F472C" w:rsidP="00A513F6">
      <w:pPr>
        <w:spacing w:line="276" w:lineRule="auto"/>
        <w:ind w:firstLine="708"/>
        <w:jc w:val="both"/>
      </w:pPr>
      <w:r>
        <w:t>Коммуникативная компетенция предполагает овладение навыками чтения и понимания церковнославянского текста, основами культуры письменной речи, базовыми умениями и навыками использования церковнославянского языка.</w:t>
      </w:r>
    </w:p>
    <w:p w:rsidR="006F472C" w:rsidRDefault="006F472C" w:rsidP="00A513F6">
      <w:pPr>
        <w:spacing w:line="276" w:lineRule="auto"/>
        <w:ind w:firstLine="708"/>
        <w:jc w:val="both"/>
      </w:pPr>
      <w:r>
        <w:t>Языковая и лингвистическая (языковедческая) компетенции 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A513F6" w:rsidRDefault="006F472C" w:rsidP="00A513F6">
      <w:pPr>
        <w:spacing w:line="276" w:lineRule="auto"/>
        <w:ind w:firstLine="708"/>
        <w:jc w:val="both"/>
      </w:pPr>
      <w:r>
        <w:t>Культуроведческой компетенция предполагает осознание церковнославянского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</w:t>
      </w:r>
      <w:r>
        <w:lastRenderedPageBreak/>
        <w:t>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6F472C" w:rsidRDefault="006F472C" w:rsidP="00A513F6">
      <w:pPr>
        <w:spacing w:line="276" w:lineRule="auto"/>
        <w:ind w:firstLine="708"/>
        <w:jc w:val="both"/>
      </w:pPr>
      <w:r>
        <w:t>Учебно-познавательная компетенция – развитие общеучебных и специальных учебных умений, позволяющих совершенствовать учебную деятельность по овладению церковнославянским языком.</w:t>
      </w:r>
    </w:p>
    <w:p w:rsidR="00A513F6" w:rsidRDefault="006F472C" w:rsidP="00A513F6">
      <w:pPr>
        <w:spacing w:line="276" w:lineRule="auto"/>
        <w:ind w:firstLine="708"/>
        <w:jc w:val="both"/>
      </w:pPr>
      <w:r>
        <w:t xml:space="preserve">Усиление коммуникативно-деятельностной направленности курса церковнославянского языка, нацеленность его на метапредметные результаты обучения являются важнейшими условиями формирования филологической (от греч. φιλολογία, «любовь к слову») грамотности как способности человека максимально быстро адаптироваться в меняющихся условиях и занимать активную гражданскую </w:t>
      </w:r>
      <w:r w:rsidR="00A513F6">
        <w:t>позицию, брать</w:t>
      </w:r>
      <w:r>
        <w:t xml:space="preserve"> отве</w:t>
      </w:r>
      <w:r w:rsidR="00A513F6">
        <w:t>тственность за будущее отчизны.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Некоторыми показателями филологической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</w:t>
      </w:r>
      <w:r w:rsidR="00A513F6">
        <w:t>филологической грамотности</w:t>
      </w:r>
      <w:r>
        <w:t xml:space="preserve"> базируются на видах речевой деятельности и предполагают целенаправленное развитие речемыслительных способностей учащихся, в том </w:t>
      </w:r>
      <w:r w:rsidR="00502D4B">
        <w:t>числе в</w:t>
      </w:r>
      <w:r>
        <w:t xml:space="preserve"> процессе изучения церковнославянского языка в школе.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Формирование филологической грамотности, совершенствование речевой деятельности учащихся строится на основе знаний об </w:t>
      </w:r>
      <w:r w:rsidR="00502D4B">
        <w:t>устройстве церковнославянского</w:t>
      </w:r>
      <w:r>
        <w:t xml:space="preserve"> языка и о </w:t>
      </w:r>
      <w:r w:rsidR="00502D4B">
        <w:t>его особенностях</w:t>
      </w:r>
      <w:r>
        <w:t xml:space="preserve">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</w:t>
      </w:r>
      <w:r w:rsidR="00502D4B">
        <w:t>текста, различные</w:t>
      </w:r>
      <w:r>
        <w:t xml:space="preserve">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6F472C" w:rsidRDefault="006F472C" w:rsidP="00A513F6">
      <w:pPr>
        <w:spacing w:line="276" w:lineRule="auto"/>
        <w:jc w:val="both"/>
      </w:pPr>
    </w:p>
    <w:p w:rsidR="00A513F6" w:rsidRPr="00A513F6" w:rsidRDefault="00A513F6" w:rsidP="00502D4B">
      <w:pPr>
        <w:spacing w:line="276" w:lineRule="auto"/>
        <w:jc w:val="center"/>
        <w:rPr>
          <w:b/>
        </w:rPr>
      </w:pPr>
      <w:r w:rsidRPr="00A513F6">
        <w:rPr>
          <w:b/>
        </w:rPr>
        <w:t>Основные содержательные линии.</w:t>
      </w:r>
    </w:p>
    <w:p w:rsidR="006F472C" w:rsidRDefault="006F472C" w:rsidP="00A513F6">
      <w:pPr>
        <w:spacing w:line="276" w:lineRule="auto"/>
        <w:ind w:firstLine="708"/>
        <w:jc w:val="both"/>
      </w:pPr>
      <w:r>
        <w:lastRenderedPageBreak/>
        <w:t xml:space="preserve">Направленность курса </w:t>
      </w:r>
      <w:r w:rsidR="00502D4B">
        <w:t>церковнославянского языка</w:t>
      </w:r>
      <w:r>
        <w:t xml:space="preserve">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содержание, обеспечивающее формирование коммуникативной компетенции;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содержание, обеспечивающее формирование языковой и лингвистической (языковедческой) компетенций;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содержание, обеспечивающее формирование</w:t>
      </w:r>
      <w:r w:rsidR="00A513F6">
        <w:t xml:space="preserve"> </w:t>
      </w:r>
      <w:proofErr w:type="spellStart"/>
      <w:r w:rsidR="00A513F6">
        <w:t>культуроведческая</w:t>
      </w:r>
      <w:proofErr w:type="spellEnd"/>
      <w:r w:rsidR="00A513F6">
        <w:t xml:space="preserve"> компетенции.</w:t>
      </w:r>
    </w:p>
    <w:p w:rsidR="006F472C" w:rsidRPr="00A513F6" w:rsidRDefault="006F472C" w:rsidP="00A513F6">
      <w:pPr>
        <w:spacing w:line="276" w:lineRule="auto"/>
        <w:jc w:val="both"/>
        <w:rPr>
          <w:b/>
          <w:i/>
        </w:rPr>
      </w:pPr>
      <w:r w:rsidRPr="00A513F6">
        <w:rPr>
          <w:b/>
          <w:i/>
        </w:rPr>
        <w:t>Коммуникативная компетенция</w:t>
      </w:r>
    </w:p>
    <w:p w:rsidR="006F472C" w:rsidRPr="00A513F6" w:rsidRDefault="006F472C" w:rsidP="00A513F6">
      <w:pPr>
        <w:spacing w:line="276" w:lineRule="auto"/>
        <w:ind w:firstLine="708"/>
        <w:jc w:val="both"/>
      </w:pPr>
      <w:r w:rsidRPr="00A513F6">
        <w:t xml:space="preserve">Специфика церковнославянского языка как языка богослужения, не используемого в бытовом общении. </w:t>
      </w:r>
    </w:p>
    <w:p w:rsidR="006F472C" w:rsidRDefault="006F472C" w:rsidP="00A513F6">
      <w:pPr>
        <w:spacing w:line="276" w:lineRule="auto"/>
        <w:ind w:firstLine="708"/>
        <w:jc w:val="both"/>
      </w:pPr>
      <w:r w:rsidRPr="00A513F6">
        <w:t xml:space="preserve">Сферы употребления церковнославянского языка. </w:t>
      </w:r>
      <w:r>
        <w:t xml:space="preserve">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>
        <w:t>Студийско-Алексиевского</w:t>
      </w:r>
      <w:proofErr w:type="spellEnd"/>
      <w:r>
        <w:t xml:space="preserve"> Устава. Книжный комплекс современного соборно-приходского и монастырского богослужения. Жанровое своеобразие церковнославянской книжности. </w:t>
      </w:r>
      <w:r w:rsidR="00A513F6">
        <w:t>Анализ церковнославянского</w:t>
      </w:r>
      <w:r>
        <w:t xml:space="preserve"> текста с точки зрения его темы, основной мысли, структуры, принадлежности </w:t>
      </w:r>
      <w:r w:rsidR="00A513F6">
        <w:t>к тому</w:t>
      </w:r>
      <w:r>
        <w:t xml:space="preserve"> или иному жанру книжности.</w:t>
      </w:r>
    </w:p>
    <w:p w:rsidR="006F472C" w:rsidRDefault="006F472C" w:rsidP="00A513F6">
      <w:pPr>
        <w:spacing w:line="276" w:lineRule="auto"/>
        <w:jc w:val="both"/>
      </w:pPr>
      <w:r>
        <w:t xml:space="preserve">Овладение </w:t>
      </w:r>
      <w:proofErr w:type="spellStart"/>
      <w:r>
        <w:t>аудированием</w:t>
      </w:r>
      <w:proofErr w:type="spellEnd"/>
      <w: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</w:t>
      </w:r>
      <w:r w:rsidR="00A513F6">
        <w:t>ами, включая ресурсы Интернета.</w:t>
      </w:r>
    </w:p>
    <w:p w:rsidR="006F472C" w:rsidRPr="00A513F6" w:rsidRDefault="006F472C" w:rsidP="00A513F6">
      <w:pPr>
        <w:spacing w:line="276" w:lineRule="auto"/>
        <w:jc w:val="both"/>
        <w:rPr>
          <w:b/>
          <w:i/>
        </w:rPr>
      </w:pPr>
      <w:r w:rsidRPr="00A513F6">
        <w:rPr>
          <w:b/>
          <w:i/>
        </w:rPr>
        <w:t xml:space="preserve">Языковая и </w:t>
      </w:r>
      <w:r w:rsidR="00A513F6" w:rsidRPr="00A513F6">
        <w:rPr>
          <w:b/>
          <w:i/>
        </w:rPr>
        <w:t>лингвистическая (</w:t>
      </w:r>
      <w:r w:rsidRPr="00A513F6">
        <w:rPr>
          <w:b/>
          <w:i/>
        </w:rPr>
        <w:t>языковедческая) компетенции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Общие сведения о языке. 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6F472C" w:rsidRDefault="006F472C" w:rsidP="00A513F6">
      <w:pPr>
        <w:spacing w:line="276" w:lineRule="auto"/>
        <w:ind w:firstLine="708"/>
        <w:jc w:val="both"/>
      </w:pPr>
      <w:r>
        <w:t>Система языка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Церковнославянская графика. 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 и лигатур, </w:t>
      </w:r>
      <w:r w:rsidR="00A513F6">
        <w:t>надстрочных знаков</w:t>
      </w:r>
      <w:r>
        <w:t xml:space="preserve">. Правила их употребления. Эволюция церковнославянской азбуки, орфографические реформы. 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Правила чтения церковнославянских текстов. 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Фонетика церковнославянского языка. Гласные и согласные звуки.  </w:t>
      </w:r>
    </w:p>
    <w:p w:rsidR="006F472C" w:rsidRDefault="006F472C" w:rsidP="00A513F6">
      <w:pPr>
        <w:spacing w:line="276" w:lineRule="auto"/>
        <w:ind w:firstLine="708"/>
        <w:jc w:val="both"/>
      </w:pPr>
      <w:r>
        <w:t>Словообразование церковнославянского языка. 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Церковнославянская лексика и фразеология. 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книжно-литературного, созданного </w:t>
      </w:r>
      <w:r w:rsidR="00A513F6">
        <w:t>для передачи</w:t>
      </w:r>
      <w:r>
        <w:t xml:space="preserve"> содержания богослужебных текстов. Книжный характер основного слоя </w:t>
      </w:r>
      <w:r>
        <w:lastRenderedPageBreak/>
        <w:t>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  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Церковнославянская морфология. Система частей речи </w:t>
      </w:r>
      <w:r w:rsidR="00A513F6">
        <w:t>в церковнославянском</w:t>
      </w:r>
      <w:r>
        <w:t xml:space="preserve"> и русском языках. Самостоятельные части речи, их грамматическое значение, морфологические признаки, синтаксическая роль.</w:t>
      </w:r>
    </w:p>
    <w:p w:rsidR="006F472C" w:rsidRDefault="006F472C" w:rsidP="00A513F6">
      <w:pPr>
        <w:spacing w:line="276" w:lineRule="auto"/>
        <w:ind w:firstLine="708"/>
        <w:jc w:val="both"/>
      </w:pPr>
      <w:r>
        <w:t>Имя существительное. 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 Эволюция типов склонения.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Местоимение. Категориальное </w:t>
      </w:r>
      <w:r w:rsidR="00A513F6">
        <w:t>значение, основные</w:t>
      </w:r>
      <w:r>
        <w:t xml:space="preserve"> грамматические категории и лексико-семантические разряды местоимения. Разряды неличных местоимений. Склонение местоимений.</w:t>
      </w:r>
    </w:p>
    <w:p w:rsidR="006F472C" w:rsidRDefault="006F472C" w:rsidP="00A513F6">
      <w:pPr>
        <w:spacing w:line="276" w:lineRule="auto"/>
        <w:ind w:firstLine="708"/>
        <w:jc w:val="both"/>
      </w:pPr>
      <w:r>
        <w:t>Имя прилагательное. Категориальное значение (признак</w:t>
      </w:r>
      <w:r w:rsidR="00A513F6">
        <w:t>), основные</w:t>
      </w:r>
      <w:r>
        <w:t xml:space="preserve">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6F472C" w:rsidRDefault="006F472C" w:rsidP="00A513F6">
      <w:pPr>
        <w:spacing w:line="276" w:lineRule="auto"/>
        <w:ind w:firstLine="708"/>
        <w:jc w:val="both"/>
      </w:pPr>
      <w:r>
        <w:t>Глагол. 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 Категория залога. Изъявительное (реальное) наклонение. Будущее время глаголов. Будущее простое и будущее сложное. Система прошедших времен. Аорист. Имперфект. Перфект. Плюсквамперфект. Ирреальное наклонение: повелительное, сослагательное наклонение. Неизменяемые глагольные формы. Причастие.</w:t>
      </w:r>
    </w:p>
    <w:p w:rsidR="006F472C" w:rsidRDefault="006F472C" w:rsidP="00A513F6">
      <w:pPr>
        <w:spacing w:line="276" w:lineRule="auto"/>
        <w:ind w:left="708"/>
        <w:jc w:val="both"/>
      </w:pPr>
      <w:r>
        <w:t xml:space="preserve">Наречие. Служебные слова. Предлоги. Первичные и новые предлоги. Первоначальный синкретизм предлогов и приставок. Союзы и частицы. </w:t>
      </w:r>
    </w:p>
    <w:p w:rsidR="006F472C" w:rsidRDefault="006F472C" w:rsidP="00A513F6">
      <w:pPr>
        <w:spacing w:line="276" w:lineRule="auto"/>
        <w:ind w:firstLine="708"/>
        <w:jc w:val="both"/>
      </w:pPr>
      <w:r>
        <w:t>Морфологический анализ текста.</w:t>
      </w:r>
    </w:p>
    <w:p w:rsidR="006F472C" w:rsidRDefault="006F472C" w:rsidP="00A513F6">
      <w:pPr>
        <w:spacing w:line="276" w:lineRule="auto"/>
        <w:ind w:firstLine="708"/>
        <w:jc w:val="both"/>
      </w:pPr>
      <w:r>
        <w:t>Синтаксис церковнославянского языка.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Синтаксический анализ текста  </w:t>
      </w:r>
    </w:p>
    <w:p w:rsidR="00A513F6" w:rsidRDefault="006F472C" w:rsidP="00A513F6">
      <w:pPr>
        <w:spacing w:line="276" w:lineRule="auto"/>
        <w:ind w:firstLine="708"/>
        <w:jc w:val="both"/>
      </w:pPr>
      <w:r>
        <w:t>Использование церковнославянского языка на практике. Чтение, перевод, толкование церковнославянского текста. Комплексный анализ текста. Богослужебная практика.</w:t>
      </w:r>
    </w:p>
    <w:p w:rsidR="006F472C" w:rsidRPr="00A513F6" w:rsidRDefault="006F472C" w:rsidP="00A513F6">
      <w:pPr>
        <w:spacing w:line="276" w:lineRule="auto"/>
        <w:jc w:val="both"/>
        <w:rPr>
          <w:b/>
          <w:i/>
        </w:rPr>
      </w:pPr>
      <w:r w:rsidRPr="00A513F6">
        <w:rPr>
          <w:b/>
          <w:i/>
        </w:rPr>
        <w:t>Культуроведческая компетенция</w:t>
      </w:r>
    </w:p>
    <w:p w:rsidR="006F472C" w:rsidRDefault="006F472C" w:rsidP="00A513F6">
      <w:pPr>
        <w:spacing w:line="276" w:lineRule="auto"/>
        <w:ind w:firstLine="708"/>
        <w:jc w:val="both"/>
      </w:pPr>
      <w:r>
        <w:t>Отражение в языке культуры и истории народа. Родство славянских языков.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Жизнь и труды святых равноапостольных Кирилла и Мефодия – первых славянских просветителей и первоучителей. Деятельность учеников св. Кирилла и Мефодия –  Наума, Саввы, Климента, Горазда и </w:t>
      </w:r>
      <w:proofErr w:type="spellStart"/>
      <w:r>
        <w:t>Ангелария</w:t>
      </w:r>
      <w:proofErr w:type="spellEnd"/>
      <w:r>
        <w:t xml:space="preserve"> в Чехии (царица Чешская Людмила и царь Боривой), Сербии (святой Савва) и Болгарии. Славянская книжность в Болгарии при царе </w:t>
      </w:r>
      <w:proofErr w:type="spellStart"/>
      <w:r>
        <w:t>Симеоне</w:t>
      </w:r>
      <w:proofErr w:type="spellEnd"/>
      <w:r>
        <w:t xml:space="preserve"> (893–927); </w:t>
      </w:r>
      <w:proofErr w:type="spellStart"/>
      <w:r>
        <w:t>охридская</w:t>
      </w:r>
      <w:proofErr w:type="spellEnd"/>
      <w:r>
        <w:t xml:space="preserve"> (кирилло-мефодиевские традиции) и </w:t>
      </w:r>
      <w:proofErr w:type="spellStart"/>
      <w:r>
        <w:t>преславская</w:t>
      </w:r>
      <w:proofErr w:type="spellEnd"/>
      <w:r>
        <w:t xml:space="preserve">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Изоглоссия Древней Руси: церковнославянский </w:t>
      </w:r>
      <w:r>
        <w:lastRenderedPageBreak/>
        <w:t xml:space="preserve">богослужебный и древнерусский книжно-разговорный языки, их сосуществование и взаимовлияние. Древнерусское красноречие. Грамматики церковнославянского языка Лаврентия </w:t>
      </w:r>
      <w:proofErr w:type="spellStart"/>
      <w:r>
        <w:t>Зизания</w:t>
      </w:r>
      <w:proofErr w:type="spellEnd"/>
      <w:r>
        <w:t xml:space="preserve"> и </w:t>
      </w:r>
      <w:proofErr w:type="spellStart"/>
      <w:r>
        <w:t>Мелетия</w:t>
      </w:r>
      <w:proofErr w:type="spellEnd"/>
      <w:r>
        <w:t xml:space="preserve"> </w:t>
      </w:r>
      <w:proofErr w:type="spellStart"/>
      <w:r>
        <w:t>Смотрицкого</w:t>
      </w:r>
      <w:proofErr w:type="spellEnd"/>
      <w:r>
        <w:t>. Понятие о церковнославянском языке и его нормах. Отношение М. В. Ломоносова к церковнославянскому языку. Теория «трех штилей». Современные слависты и писатели о церковнославянском языке. Роль церковнославянского языка в  современной богослужебной практике.</w:t>
      </w:r>
    </w:p>
    <w:p w:rsidR="006F472C" w:rsidRDefault="006F472C" w:rsidP="00A513F6">
      <w:pPr>
        <w:spacing w:line="276" w:lineRule="auto"/>
        <w:jc w:val="both"/>
      </w:pPr>
    </w:p>
    <w:p w:rsidR="006F472C" w:rsidRPr="00502D4B" w:rsidRDefault="006F472C" w:rsidP="00502D4B">
      <w:pPr>
        <w:spacing w:line="276" w:lineRule="auto"/>
        <w:jc w:val="center"/>
        <w:rPr>
          <w:b/>
        </w:rPr>
      </w:pPr>
      <w:r w:rsidRPr="00A513F6">
        <w:rPr>
          <w:b/>
        </w:rPr>
        <w:t>Результаты изучения предмета «Церковнославянский язык»</w:t>
      </w:r>
    </w:p>
    <w:p w:rsidR="006F472C" w:rsidRPr="00A513F6" w:rsidRDefault="006F472C" w:rsidP="00A513F6">
      <w:pPr>
        <w:spacing w:line="276" w:lineRule="auto"/>
        <w:ind w:firstLine="708"/>
        <w:jc w:val="both"/>
        <w:rPr>
          <w:b/>
          <w:i/>
        </w:rPr>
      </w:pPr>
      <w:r w:rsidRPr="00A513F6">
        <w:rPr>
          <w:b/>
          <w:i/>
        </w:rPr>
        <w:t xml:space="preserve">Личностными результатами освоения выпускниками основной школы программы по </w:t>
      </w:r>
      <w:r w:rsidR="00A513F6" w:rsidRPr="00A513F6">
        <w:rPr>
          <w:b/>
          <w:i/>
        </w:rPr>
        <w:t>церковнославянскому языку</w:t>
      </w:r>
      <w:r w:rsidRPr="00A513F6">
        <w:rPr>
          <w:b/>
          <w:i/>
        </w:rPr>
        <w:t xml:space="preserve"> являются:</w:t>
      </w:r>
    </w:p>
    <w:p w:rsidR="006F472C" w:rsidRDefault="006F472C" w:rsidP="00A513F6">
      <w:pPr>
        <w:spacing w:line="276" w:lineRule="auto"/>
        <w:ind w:firstLine="708"/>
        <w:jc w:val="both"/>
      </w:pPr>
      <w: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6F472C" w:rsidRDefault="006F472C" w:rsidP="00A513F6">
      <w:pPr>
        <w:spacing w:line="276" w:lineRule="auto"/>
        <w:ind w:firstLine="708"/>
        <w:jc w:val="both"/>
      </w:pPr>
      <w:r>
        <w:t xml:space="preserve">2) осознание духовной ценности церковнославянского языка; уважительное отношение </w:t>
      </w:r>
      <w:r w:rsidR="00A513F6">
        <w:t>к языку</w:t>
      </w:r>
      <w:r>
        <w:t xml:space="preserve">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6F472C" w:rsidRDefault="006F472C" w:rsidP="00502D4B">
      <w:pPr>
        <w:spacing w:line="276" w:lineRule="auto"/>
        <w:ind w:firstLine="708"/>
        <w:jc w:val="both"/>
      </w:pPr>
      <w: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513F6" w:rsidRPr="00A513F6" w:rsidRDefault="00A513F6" w:rsidP="00A513F6">
      <w:pPr>
        <w:spacing w:line="276" w:lineRule="auto"/>
        <w:ind w:firstLine="708"/>
        <w:jc w:val="both"/>
        <w:rPr>
          <w:b/>
          <w:i/>
        </w:rPr>
      </w:pPr>
      <w:r w:rsidRPr="00A513F6">
        <w:rPr>
          <w:b/>
          <w:i/>
        </w:rPr>
        <w:t>Метапредметными результатами</w:t>
      </w:r>
      <w:r w:rsidR="006F472C" w:rsidRPr="00A513F6">
        <w:rPr>
          <w:b/>
          <w:i/>
        </w:rPr>
        <w:t xml:space="preserve"> освоения выпускниками основной школы программы по церковнославянскому языку являются:</w:t>
      </w:r>
    </w:p>
    <w:p w:rsidR="006F472C" w:rsidRDefault="006F472C" w:rsidP="00A513F6">
      <w:pPr>
        <w:spacing w:line="276" w:lineRule="auto"/>
        <w:jc w:val="both"/>
      </w:pPr>
      <w:r>
        <w:t xml:space="preserve">1) развитие логики исторического языкового развития русского и индоевропейских языков, умение оперировать семиотической </w:t>
      </w:r>
      <w:r w:rsidR="00A513F6">
        <w:t>информацией, высокая</w:t>
      </w:r>
      <w:r>
        <w:t xml:space="preserve"> языковая культура </w:t>
      </w:r>
      <w:r w:rsidR="00A513F6">
        <w:t>и информационная</w:t>
      </w:r>
      <w:r>
        <w:t xml:space="preserve">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</w:t>
      </w:r>
      <w:r w:rsidR="00A513F6">
        <w:t>за сохранение</w:t>
      </w:r>
      <w:r>
        <w:t xml:space="preserve"> духовности</w:t>
      </w:r>
      <w:r w:rsidR="00A513F6">
        <w:t xml:space="preserve"> и исторической памяти народа; </w:t>
      </w:r>
    </w:p>
    <w:p w:rsidR="006F472C" w:rsidRDefault="006F472C" w:rsidP="00A513F6">
      <w:pPr>
        <w:spacing w:line="276" w:lineRule="auto"/>
        <w:jc w:val="both"/>
      </w:pPr>
      <w:r>
        <w:t>2) чтение и понимание церковнославянского текста, осознанное участ</w:t>
      </w:r>
      <w:r w:rsidR="00A513F6">
        <w:t>ие в православном богослужении.</w:t>
      </w:r>
    </w:p>
    <w:p w:rsidR="006F472C" w:rsidRPr="00A513F6" w:rsidRDefault="00A513F6" w:rsidP="00A513F6">
      <w:pPr>
        <w:spacing w:line="276" w:lineRule="auto"/>
        <w:jc w:val="both"/>
        <w:rPr>
          <w:i/>
        </w:rPr>
      </w:pPr>
      <w:r w:rsidRPr="00A513F6">
        <w:rPr>
          <w:i/>
        </w:rPr>
        <w:t>Аудирования</w:t>
      </w:r>
      <w:r w:rsidR="006F472C" w:rsidRPr="00A513F6">
        <w:rPr>
          <w:i/>
        </w:rPr>
        <w:t xml:space="preserve"> и чтение: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владение разными видами чтения (поисковым, просмотровым, ознакомительным, </w:t>
      </w:r>
      <w:r w:rsidR="00A513F6">
        <w:t>изучающим) церковнославянских</w:t>
      </w:r>
      <w:r>
        <w:t xml:space="preserve"> текстов разных стилей и жанров;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адекватное восприятие на </w:t>
      </w:r>
      <w:r w:rsidR="00A513F6">
        <w:t>слух церковнославянских</w:t>
      </w:r>
      <w:r>
        <w:t xml:space="preserve"> текстов разных стилей и жанров; владение разными видами аудирования (выборочным, ознакомительным, детальным);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свободно пользоваться словарями различных типов, справочной литературой, в том числе и на электронных носителях;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умение сопоставлять и сравнивать церковнославянские тексты разных жанров с точки зрения их содержания, стилистических особенностей и и</w:t>
      </w:r>
      <w:r w:rsidR="00A513F6">
        <w:t>спользованных языковых средств.</w:t>
      </w:r>
    </w:p>
    <w:p w:rsidR="006F472C" w:rsidRPr="00A513F6" w:rsidRDefault="006F472C" w:rsidP="00A513F6">
      <w:pPr>
        <w:spacing w:line="276" w:lineRule="auto"/>
        <w:jc w:val="both"/>
        <w:rPr>
          <w:i/>
        </w:rPr>
      </w:pPr>
      <w:r w:rsidRPr="00A513F6">
        <w:rPr>
          <w:i/>
        </w:rPr>
        <w:lastRenderedPageBreak/>
        <w:t>Говорение и письмо: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способность прочитать церковнославянский текст с соблюдением правил чтения и верной интонации;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A513F6" w:rsidRDefault="006F472C" w:rsidP="00A513F6">
      <w:pPr>
        <w:spacing w:line="276" w:lineRule="auto"/>
        <w:jc w:val="both"/>
      </w:pPr>
      <w:r>
        <w:t>•</w:t>
      </w:r>
      <w:r>
        <w:tab/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A513F6">
        <w:t>тного и межкультурного общения.</w:t>
      </w:r>
    </w:p>
    <w:p w:rsidR="006F472C" w:rsidRPr="00A513F6" w:rsidRDefault="006F472C" w:rsidP="00A513F6">
      <w:pPr>
        <w:spacing w:line="276" w:lineRule="auto"/>
        <w:jc w:val="both"/>
        <w:rPr>
          <w:i/>
        </w:rPr>
      </w:pPr>
      <w:r w:rsidRPr="00A513F6">
        <w:rPr>
          <w:i/>
        </w:rPr>
        <w:t xml:space="preserve">Предметными результатами изучения церковнославянского языка в начальной школе являются: 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знания об истории возникновения славянской письменности и роли свв. равноап. Кирилла и Мефодия в просвещении славян,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понятие ЦСЯ, церковнославянской азбуки и нумерации, основных особенностей церковнославянского языкового строя,</w:t>
      </w:r>
    </w:p>
    <w:p w:rsidR="006F472C" w:rsidRDefault="006F472C" w:rsidP="00A513F6">
      <w:pPr>
        <w:spacing w:line="276" w:lineRule="auto"/>
        <w:jc w:val="both"/>
      </w:pPr>
      <w:r>
        <w:t>•</w:t>
      </w:r>
      <w:r w:rsidR="00A513F6">
        <w:tab/>
        <w:t xml:space="preserve"> умения</w:t>
      </w:r>
      <w:r>
        <w:t xml:space="preserve"> читать и писать церковнославянский текст;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представление о роли церковнославянского языка как первого литературного языка славян, языка восточнохристианского богослужения, средстве сохранения православной духовности и преемственности </w:t>
      </w:r>
      <w:r w:rsidR="00A513F6">
        <w:t>поколений, сокровищнице исторической</w:t>
      </w:r>
      <w:r>
        <w:t xml:space="preserve"> памяти российского народа, средстве связи, консолидации и </w:t>
      </w:r>
      <w:r w:rsidR="00A513F6">
        <w:t>единения с</w:t>
      </w:r>
      <w:r>
        <w:t xml:space="preserve"> родственными славянскими народами;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понимание места церковнославянского языка в системе гуманитарных наук и его роли в образовании в целом;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усвоение основ научных знаний о церковнославянском языке; понимание взаимосвязи его уровней и единиц;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представление о жанрах церковнославянского языка;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>овладение основными лексическими ресурсами церковнославянского языка;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овладение основными нормами чтения церковнославянского текста, нормами речевого этикета и использование их в </w:t>
      </w:r>
      <w:r w:rsidR="00A513F6">
        <w:t>своей церковной</w:t>
      </w:r>
      <w:r>
        <w:t xml:space="preserve"> и </w:t>
      </w:r>
      <w:r w:rsidR="00A513F6">
        <w:t>повседневной практике</w:t>
      </w:r>
      <w:r>
        <w:t>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F472C" w:rsidRDefault="006F472C" w:rsidP="00A513F6">
      <w:pPr>
        <w:spacing w:line="276" w:lineRule="auto"/>
        <w:jc w:val="both"/>
      </w:pPr>
      <w:r>
        <w:lastRenderedPageBreak/>
        <w:t>•</w:t>
      </w:r>
      <w:r>
        <w:tab/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F472C" w:rsidRDefault="006F472C" w:rsidP="00A513F6">
      <w:pPr>
        <w:spacing w:line="276" w:lineRule="auto"/>
        <w:jc w:val="both"/>
      </w:pPr>
      <w:r>
        <w:t>•</w:t>
      </w:r>
      <w:r>
        <w:tab/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</w:t>
      </w:r>
      <w:r w:rsidR="00A513F6">
        <w:t xml:space="preserve">тов художественной литературы. </w:t>
      </w:r>
    </w:p>
    <w:p w:rsidR="006F472C" w:rsidRDefault="006F472C" w:rsidP="00A513F6">
      <w:pPr>
        <w:spacing w:line="276" w:lineRule="auto"/>
        <w:jc w:val="both"/>
        <w:rPr>
          <w:i/>
        </w:rPr>
      </w:pPr>
      <w:r w:rsidRPr="00A513F6">
        <w:rPr>
          <w:i/>
        </w:rPr>
        <w:t>Надпредметными результатами изучения церковнославянского языка в основной школе является осмысленное участие школьник</w:t>
      </w:r>
      <w:r w:rsidR="00A513F6">
        <w:rPr>
          <w:i/>
        </w:rPr>
        <w:t>ов в православном богослужении.</w:t>
      </w:r>
    </w:p>
    <w:p w:rsidR="00A513F6" w:rsidRPr="00502D4B" w:rsidRDefault="006F472C" w:rsidP="00502D4B">
      <w:pPr>
        <w:spacing w:line="276" w:lineRule="auto"/>
        <w:jc w:val="center"/>
        <w:rPr>
          <w:b/>
        </w:rPr>
      </w:pPr>
      <w:r w:rsidRPr="00A513F6">
        <w:rPr>
          <w:b/>
        </w:rPr>
        <w:t>Место курса «Церковнославянский язык»</w:t>
      </w:r>
      <w:r w:rsidR="00A513F6">
        <w:rPr>
          <w:b/>
        </w:rPr>
        <w:t xml:space="preserve"> </w:t>
      </w:r>
      <w:r w:rsidRPr="00A513F6">
        <w:rPr>
          <w:b/>
        </w:rPr>
        <w:t xml:space="preserve">в </w:t>
      </w:r>
      <w:r w:rsidR="00A513F6" w:rsidRPr="00A513F6">
        <w:rPr>
          <w:b/>
        </w:rPr>
        <w:t>учебном</w:t>
      </w:r>
      <w:r w:rsidRPr="00A513F6">
        <w:rPr>
          <w:b/>
        </w:rPr>
        <w:t xml:space="preserve"> плане</w:t>
      </w:r>
    </w:p>
    <w:p w:rsidR="00502D4B" w:rsidRDefault="00502D4B" w:rsidP="00502D4B">
      <w:pPr>
        <w:spacing w:line="276" w:lineRule="auto"/>
        <w:ind w:firstLine="708"/>
        <w:jc w:val="both"/>
      </w:pPr>
      <w:r>
        <w:t>Изучение церковнославянского языка осуществляется в рамках часов вариативной части учебного плана – гимназическом компоненте:</w:t>
      </w:r>
    </w:p>
    <w:p w:rsidR="00502D4B" w:rsidRDefault="00502D4B" w:rsidP="00502D4B">
      <w:pPr>
        <w:spacing w:line="276" w:lineRule="auto"/>
        <w:jc w:val="both"/>
      </w:pPr>
      <w:r>
        <w:t xml:space="preserve">1час в неделю (35 ч в год) для учащихся 5 кл. </w:t>
      </w:r>
    </w:p>
    <w:p w:rsidR="00502D4B" w:rsidRDefault="00502D4B" w:rsidP="00502D4B">
      <w:pPr>
        <w:spacing w:line="276" w:lineRule="auto"/>
        <w:jc w:val="both"/>
      </w:pPr>
      <w:r>
        <w:t>1час в неделю (35 ч в год) для учащихся 5 кл.</w:t>
      </w:r>
    </w:p>
    <w:p w:rsidR="00F5586F" w:rsidRDefault="00F5586F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center"/>
        <w:rPr>
          <w:b/>
        </w:rPr>
      </w:pPr>
      <w:r w:rsidRPr="00502D4B">
        <w:rPr>
          <w:b/>
        </w:rPr>
        <w:t>Содержание</w:t>
      </w:r>
      <w:r>
        <w:rPr>
          <w:b/>
        </w:rPr>
        <w:t xml:space="preserve"> учебного курса</w:t>
      </w:r>
      <w:r w:rsidR="00F5586F">
        <w:rPr>
          <w:b/>
        </w:rPr>
        <w:t xml:space="preserve"> в 5 классе.</w:t>
      </w:r>
    </w:p>
    <w:p w:rsidR="002F0202" w:rsidRDefault="002F0202" w:rsidP="00502D4B">
      <w:pPr>
        <w:spacing w:line="276" w:lineRule="auto"/>
        <w:jc w:val="center"/>
        <w:rPr>
          <w:b/>
        </w:rPr>
      </w:pPr>
    </w:p>
    <w:p w:rsidR="00502D4B" w:rsidRPr="00502D4B" w:rsidRDefault="00502D4B" w:rsidP="00502D4B">
      <w:pPr>
        <w:spacing w:line="276" w:lineRule="auto"/>
        <w:jc w:val="both"/>
        <w:rPr>
          <w:b/>
          <w:i/>
        </w:rPr>
      </w:pPr>
      <w:r w:rsidRPr="00502D4B">
        <w:rPr>
          <w:b/>
          <w:i/>
        </w:rPr>
        <w:t xml:space="preserve">Тема 1: «Въ начале </w:t>
      </w:r>
      <w:proofErr w:type="spellStart"/>
      <w:r w:rsidRPr="00502D4B">
        <w:rPr>
          <w:b/>
          <w:i/>
        </w:rPr>
        <w:t>бе</w:t>
      </w:r>
      <w:proofErr w:type="spellEnd"/>
      <w:r w:rsidRPr="00502D4B">
        <w:rPr>
          <w:b/>
          <w:i/>
        </w:rPr>
        <w:t xml:space="preserve"> Слово». Всего часов: 4.</w:t>
      </w:r>
    </w:p>
    <w:p w:rsidR="00502D4B" w:rsidRDefault="00502D4B" w:rsidP="00502D4B">
      <w:pPr>
        <w:spacing w:line="276" w:lineRule="auto"/>
        <w:jc w:val="both"/>
      </w:pPr>
      <w:r>
        <w:t xml:space="preserve">- «Въ начале </w:t>
      </w:r>
      <w:proofErr w:type="spellStart"/>
      <w:r>
        <w:t>бе</w:t>
      </w:r>
      <w:proofErr w:type="spellEnd"/>
      <w:r>
        <w:t xml:space="preserve"> Слово». Начало славянского письма </w:t>
      </w:r>
    </w:p>
    <w:p w:rsidR="00502D4B" w:rsidRDefault="00502D4B" w:rsidP="00502D4B">
      <w:pPr>
        <w:spacing w:line="276" w:lineRule="auto"/>
        <w:jc w:val="both"/>
      </w:pPr>
      <w:r>
        <w:t>- Жизнь и труды св. равноапостольных Кирилла и Мефодия.</w:t>
      </w:r>
    </w:p>
    <w:p w:rsidR="00502D4B" w:rsidRDefault="00502D4B" w:rsidP="00502D4B">
      <w:pPr>
        <w:spacing w:line="276" w:lineRule="auto"/>
        <w:jc w:val="both"/>
      </w:pPr>
      <w:r>
        <w:t>- Судьбы славянской письменности.</w:t>
      </w:r>
    </w:p>
    <w:p w:rsidR="00502D4B" w:rsidRDefault="00502D4B" w:rsidP="00502D4B">
      <w:pPr>
        <w:spacing w:line="276" w:lineRule="auto"/>
        <w:jc w:val="both"/>
      </w:pPr>
      <w:r>
        <w:t>- Москва – Третий Рим.</w:t>
      </w:r>
    </w:p>
    <w:p w:rsidR="00502D4B" w:rsidRPr="00502D4B" w:rsidRDefault="00502D4B" w:rsidP="00502D4B">
      <w:pPr>
        <w:spacing w:line="276" w:lineRule="auto"/>
        <w:jc w:val="both"/>
        <w:rPr>
          <w:b/>
          <w:i/>
        </w:rPr>
      </w:pPr>
      <w:r w:rsidRPr="00502D4B">
        <w:rPr>
          <w:b/>
          <w:i/>
        </w:rPr>
        <w:t xml:space="preserve">Тема 2: «Графика и орфография. Повторение пройденного в начальной школе». </w:t>
      </w:r>
    </w:p>
    <w:p w:rsidR="00502D4B" w:rsidRDefault="00502D4B" w:rsidP="00502D4B">
      <w:pPr>
        <w:spacing w:line="276" w:lineRule="auto"/>
        <w:jc w:val="both"/>
        <w:rPr>
          <w:b/>
          <w:i/>
        </w:rPr>
      </w:pPr>
      <w:r w:rsidRPr="00502D4B">
        <w:rPr>
          <w:b/>
          <w:i/>
        </w:rPr>
        <w:t>Всего часов: 8.</w:t>
      </w:r>
    </w:p>
    <w:p w:rsidR="00502D4B" w:rsidRDefault="00502D4B" w:rsidP="00502D4B">
      <w:pPr>
        <w:spacing w:line="276" w:lineRule="auto"/>
        <w:jc w:val="both"/>
      </w:pPr>
      <w:r>
        <w:t>- Церковнославянская графика.</w:t>
      </w:r>
    </w:p>
    <w:p w:rsidR="00502D4B" w:rsidRDefault="00502D4B" w:rsidP="00502D4B">
      <w:pPr>
        <w:spacing w:line="276" w:lineRule="auto"/>
        <w:jc w:val="both"/>
      </w:pPr>
      <w:r>
        <w:t xml:space="preserve">- Церковнославянская орфография. </w:t>
      </w:r>
    </w:p>
    <w:p w:rsidR="00502D4B" w:rsidRDefault="00502D4B" w:rsidP="00502D4B">
      <w:pPr>
        <w:spacing w:line="276" w:lineRule="auto"/>
        <w:jc w:val="both"/>
      </w:pPr>
      <w:r>
        <w:t>- Употребление надстрочных знаков.</w:t>
      </w:r>
    </w:p>
    <w:p w:rsidR="00502D4B" w:rsidRDefault="00502D4B" w:rsidP="00502D4B">
      <w:pPr>
        <w:spacing w:line="276" w:lineRule="auto"/>
        <w:jc w:val="both"/>
      </w:pPr>
      <w:r>
        <w:t xml:space="preserve">- Слова под титлами. </w:t>
      </w:r>
    </w:p>
    <w:p w:rsidR="00502D4B" w:rsidRDefault="00502D4B" w:rsidP="00502D4B">
      <w:pPr>
        <w:spacing w:line="276" w:lineRule="auto"/>
        <w:jc w:val="both"/>
      </w:pPr>
      <w:r>
        <w:t>- Числовое значение букв.</w:t>
      </w:r>
    </w:p>
    <w:p w:rsidR="00502D4B" w:rsidRDefault="00502D4B" w:rsidP="00502D4B">
      <w:pPr>
        <w:spacing w:line="276" w:lineRule="auto"/>
        <w:jc w:val="both"/>
      </w:pPr>
      <w:r>
        <w:t>- Правила чтения церковнославянского текста.</w:t>
      </w:r>
    </w:p>
    <w:p w:rsidR="00502D4B" w:rsidRDefault="00502D4B" w:rsidP="00502D4B">
      <w:pPr>
        <w:spacing w:line="276" w:lineRule="auto"/>
        <w:jc w:val="both"/>
      </w:pPr>
      <w:r>
        <w:t>- Правила церковнославянской пунктуации.</w:t>
      </w:r>
    </w:p>
    <w:p w:rsidR="00E93B92" w:rsidRPr="00E93B92" w:rsidRDefault="00502D4B" w:rsidP="00502D4B">
      <w:pPr>
        <w:spacing w:line="276" w:lineRule="auto"/>
        <w:jc w:val="both"/>
      </w:pPr>
      <w:r>
        <w:t>- Проверочная работа № 1</w:t>
      </w:r>
      <w:r w:rsidR="00E93B92">
        <w:t>.</w:t>
      </w:r>
    </w:p>
    <w:p w:rsidR="00502D4B" w:rsidRDefault="00502D4B" w:rsidP="00502D4B">
      <w:pPr>
        <w:spacing w:line="276" w:lineRule="auto"/>
        <w:jc w:val="both"/>
        <w:rPr>
          <w:b/>
          <w:i/>
        </w:rPr>
      </w:pPr>
      <w:r w:rsidRPr="00502D4B">
        <w:rPr>
          <w:b/>
          <w:i/>
        </w:rPr>
        <w:t>Тема 3: «Церковнославянская фонетика». Всего часов: 9.</w:t>
      </w:r>
    </w:p>
    <w:p w:rsidR="00502D4B" w:rsidRDefault="00502D4B" w:rsidP="00502D4B">
      <w:pPr>
        <w:spacing w:line="276" w:lineRule="auto"/>
        <w:jc w:val="both"/>
      </w:pPr>
      <w:r>
        <w:t>- Южнославянские языковые особенности.</w:t>
      </w:r>
    </w:p>
    <w:p w:rsidR="00502D4B" w:rsidRDefault="00502D4B" w:rsidP="00502D4B">
      <w:pPr>
        <w:spacing w:line="276" w:lineRule="auto"/>
        <w:jc w:val="both"/>
      </w:pPr>
      <w:r>
        <w:t>- Восточнославянские языковые особенности.</w:t>
      </w:r>
    </w:p>
    <w:p w:rsidR="00502D4B" w:rsidRDefault="00502D4B" w:rsidP="00502D4B">
      <w:pPr>
        <w:spacing w:line="276" w:lineRule="auto"/>
        <w:jc w:val="both"/>
      </w:pPr>
      <w:r>
        <w:t>- Исторические чередования К-Ч-Ц, Г-Ж-З.</w:t>
      </w:r>
    </w:p>
    <w:p w:rsidR="00502D4B" w:rsidRDefault="00502D4B" w:rsidP="00502D4B">
      <w:pPr>
        <w:spacing w:line="276" w:lineRule="auto"/>
        <w:jc w:val="both"/>
      </w:pPr>
      <w:r>
        <w:t>- Исторические чередования Х-Ш-С, звуки [ШТ, ЖД].</w:t>
      </w:r>
    </w:p>
    <w:p w:rsidR="00502D4B" w:rsidRDefault="00502D4B" w:rsidP="00502D4B">
      <w:pPr>
        <w:spacing w:line="276" w:lineRule="auto"/>
        <w:jc w:val="both"/>
      </w:pPr>
      <w:r>
        <w:t>- Упражнения в чтении.</w:t>
      </w:r>
    </w:p>
    <w:p w:rsidR="00502D4B" w:rsidRDefault="00502D4B" w:rsidP="00502D4B">
      <w:pPr>
        <w:spacing w:line="276" w:lineRule="auto"/>
        <w:jc w:val="both"/>
      </w:pPr>
      <w:r>
        <w:t>- Упражнения в чтении.</w:t>
      </w:r>
    </w:p>
    <w:p w:rsidR="00502D4B" w:rsidRDefault="00502D4B" w:rsidP="00502D4B">
      <w:pPr>
        <w:spacing w:line="276" w:lineRule="auto"/>
        <w:jc w:val="both"/>
      </w:pPr>
      <w:r>
        <w:t>- Упражнения в чтении.</w:t>
      </w:r>
    </w:p>
    <w:p w:rsidR="00502D4B" w:rsidRDefault="00502D4B" w:rsidP="00502D4B">
      <w:pPr>
        <w:spacing w:line="276" w:lineRule="auto"/>
        <w:jc w:val="both"/>
      </w:pPr>
      <w:r>
        <w:t>- Упражнения в чтении.</w:t>
      </w:r>
    </w:p>
    <w:p w:rsidR="00502D4B" w:rsidRDefault="00502D4B" w:rsidP="00502D4B">
      <w:pPr>
        <w:spacing w:line="276" w:lineRule="auto"/>
        <w:jc w:val="both"/>
      </w:pPr>
      <w:r>
        <w:t>- Проверочная работа № 2.</w:t>
      </w:r>
    </w:p>
    <w:p w:rsidR="00502D4B" w:rsidRDefault="00502D4B" w:rsidP="00502D4B">
      <w:pPr>
        <w:spacing w:line="276" w:lineRule="auto"/>
        <w:jc w:val="both"/>
        <w:rPr>
          <w:b/>
          <w:i/>
        </w:rPr>
      </w:pPr>
      <w:r w:rsidRPr="00502D4B">
        <w:rPr>
          <w:b/>
          <w:i/>
        </w:rPr>
        <w:t>Тема 4: «Церковнославянская лексика». Всего часов: 3.</w:t>
      </w:r>
    </w:p>
    <w:p w:rsidR="00502D4B" w:rsidRDefault="00502D4B" w:rsidP="00502D4B">
      <w:pPr>
        <w:spacing w:line="276" w:lineRule="auto"/>
        <w:jc w:val="both"/>
      </w:pPr>
      <w:r>
        <w:t>- Семантические группы слов.</w:t>
      </w:r>
    </w:p>
    <w:p w:rsidR="00502D4B" w:rsidRDefault="00502D4B" w:rsidP="00502D4B">
      <w:pPr>
        <w:spacing w:line="276" w:lineRule="auto"/>
        <w:jc w:val="both"/>
      </w:pPr>
      <w:r>
        <w:lastRenderedPageBreak/>
        <w:t>- Церковнославянизмы. Паронимы.</w:t>
      </w:r>
    </w:p>
    <w:p w:rsidR="00502D4B" w:rsidRDefault="00502D4B" w:rsidP="00502D4B">
      <w:pPr>
        <w:spacing w:line="276" w:lineRule="auto"/>
        <w:jc w:val="both"/>
      </w:pPr>
      <w:r>
        <w:t>- Понятие высокого стиля речи.</w:t>
      </w:r>
    </w:p>
    <w:p w:rsidR="00502D4B" w:rsidRDefault="00F5586F" w:rsidP="00502D4B">
      <w:pPr>
        <w:spacing w:line="276" w:lineRule="auto"/>
        <w:jc w:val="both"/>
        <w:rPr>
          <w:b/>
          <w:i/>
        </w:rPr>
      </w:pPr>
      <w:r w:rsidRPr="00F5586F">
        <w:rPr>
          <w:b/>
          <w:i/>
        </w:rPr>
        <w:t>Тема 5: «Церковнославянская морфология». Всего часов: 9.</w:t>
      </w:r>
    </w:p>
    <w:p w:rsidR="00F5586F" w:rsidRDefault="00F5586F" w:rsidP="00F5586F">
      <w:pPr>
        <w:spacing w:line="276" w:lineRule="auto"/>
        <w:jc w:val="both"/>
      </w:pPr>
      <w:r>
        <w:t>- Имя существительное.</w:t>
      </w:r>
    </w:p>
    <w:p w:rsidR="00F5586F" w:rsidRDefault="00F5586F" w:rsidP="00F5586F">
      <w:pPr>
        <w:spacing w:line="276" w:lineRule="auto"/>
        <w:jc w:val="both"/>
      </w:pPr>
      <w:r>
        <w:t>- Звательная форма существительного.</w:t>
      </w:r>
    </w:p>
    <w:p w:rsidR="00F5586F" w:rsidRDefault="00F5586F" w:rsidP="00F5586F">
      <w:pPr>
        <w:spacing w:line="276" w:lineRule="auto"/>
        <w:jc w:val="both"/>
      </w:pPr>
      <w:r>
        <w:t>- Склонения имен существительных.</w:t>
      </w:r>
    </w:p>
    <w:p w:rsidR="00F5586F" w:rsidRDefault="00F5586F" w:rsidP="00F5586F">
      <w:pPr>
        <w:spacing w:line="276" w:lineRule="auto"/>
        <w:jc w:val="both"/>
      </w:pPr>
      <w:r>
        <w:t>- Местоимение. Разряды местоимений.</w:t>
      </w:r>
    </w:p>
    <w:p w:rsidR="00F5586F" w:rsidRDefault="00F5586F" w:rsidP="00F5586F">
      <w:pPr>
        <w:spacing w:line="276" w:lineRule="auto"/>
        <w:jc w:val="both"/>
      </w:pPr>
      <w:r>
        <w:t>- Склонение личных и неличных местоимений.</w:t>
      </w:r>
    </w:p>
    <w:p w:rsidR="00F5586F" w:rsidRDefault="00F5586F" w:rsidP="00F5586F">
      <w:pPr>
        <w:spacing w:line="276" w:lineRule="auto"/>
        <w:jc w:val="both"/>
      </w:pPr>
      <w:r>
        <w:t>- Имя прилагательное. Краткие прилагательные.</w:t>
      </w:r>
    </w:p>
    <w:p w:rsidR="00F5586F" w:rsidRDefault="00F5586F" w:rsidP="00F5586F">
      <w:pPr>
        <w:spacing w:line="276" w:lineRule="auto"/>
        <w:jc w:val="both"/>
      </w:pPr>
      <w:r>
        <w:t>- Полные имена прилагательные.</w:t>
      </w:r>
    </w:p>
    <w:p w:rsidR="00F5586F" w:rsidRDefault="00F5586F" w:rsidP="00F5586F">
      <w:pPr>
        <w:spacing w:line="276" w:lineRule="auto"/>
        <w:jc w:val="both"/>
      </w:pPr>
      <w:r>
        <w:t>- Степени сравнения имен прилагательных.</w:t>
      </w:r>
    </w:p>
    <w:p w:rsidR="00F5586F" w:rsidRDefault="00F5586F" w:rsidP="00F5586F">
      <w:pPr>
        <w:spacing w:line="276" w:lineRule="auto"/>
        <w:jc w:val="both"/>
      </w:pPr>
      <w:r>
        <w:t>- Исторические изменения в морфологии.</w:t>
      </w:r>
    </w:p>
    <w:p w:rsidR="00F5586F" w:rsidRDefault="00F5586F" w:rsidP="00F5586F">
      <w:pPr>
        <w:spacing w:line="276" w:lineRule="auto"/>
        <w:jc w:val="both"/>
        <w:rPr>
          <w:b/>
          <w:i/>
        </w:rPr>
      </w:pPr>
      <w:r w:rsidRPr="00F5586F">
        <w:rPr>
          <w:b/>
          <w:i/>
        </w:rPr>
        <w:t>Тема 6: «Чтение церковнославянских текстов». Всего часов: 10.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 Псалом 5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89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100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16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24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50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53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54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Упражнения в чтении.</w:t>
      </w:r>
      <w:r w:rsidR="00F5586F" w:rsidRPr="00F5586F">
        <w:t xml:space="preserve"> </w:t>
      </w:r>
      <w:r w:rsidR="00F5586F">
        <w:t>Псалом 90</w:t>
      </w:r>
    </w:p>
    <w:p w:rsidR="00F5586F" w:rsidRDefault="00E93B92" w:rsidP="00F5586F">
      <w:pPr>
        <w:spacing w:line="276" w:lineRule="auto"/>
        <w:jc w:val="both"/>
      </w:pPr>
      <w:r>
        <w:t xml:space="preserve">- </w:t>
      </w:r>
      <w:r w:rsidR="00F5586F">
        <w:t>Праздник славянской письменности.</w:t>
      </w:r>
    </w:p>
    <w:p w:rsidR="00E93B92" w:rsidRDefault="00E93B92" w:rsidP="00E93B92">
      <w:pPr>
        <w:widowControl/>
        <w:tabs>
          <w:tab w:val="left" w:pos="709"/>
          <w:tab w:val="left" w:pos="851"/>
        </w:tabs>
        <w:suppressAutoHyphens w:val="0"/>
        <w:rPr>
          <w:rFonts w:eastAsia="Times New Roman"/>
          <w:b/>
          <w:kern w:val="0"/>
          <w:lang w:eastAsia="ru-RU"/>
        </w:rPr>
      </w:pPr>
    </w:p>
    <w:p w:rsidR="00E93B92" w:rsidRDefault="00E93B92" w:rsidP="00E93B9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E93B92" w:rsidRDefault="00E93B92" w:rsidP="00E93B9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27EBE">
        <w:rPr>
          <w:rFonts w:eastAsia="Times New Roman"/>
          <w:b/>
          <w:kern w:val="0"/>
          <w:lang w:eastAsia="ru-RU"/>
        </w:rPr>
        <w:t>Учебно-тематический план</w:t>
      </w:r>
      <w:r>
        <w:rPr>
          <w:rFonts w:eastAsia="Times New Roman"/>
          <w:b/>
          <w:kern w:val="0"/>
          <w:lang w:eastAsia="ru-RU"/>
        </w:rPr>
        <w:t xml:space="preserve"> 5 </w:t>
      </w:r>
      <w:r w:rsidRPr="00527EBE">
        <w:rPr>
          <w:rFonts w:eastAsia="Times New Roman"/>
          <w:b/>
          <w:kern w:val="0"/>
          <w:lang w:eastAsia="ru-RU"/>
        </w:rPr>
        <w:t>кл</w:t>
      </w:r>
      <w:r>
        <w:rPr>
          <w:rFonts w:eastAsia="Times New Roman"/>
          <w:b/>
          <w:kern w:val="0"/>
          <w:lang w:eastAsia="ru-RU"/>
        </w:rPr>
        <w:t>асса.</w:t>
      </w:r>
    </w:p>
    <w:p w:rsidR="00E93B92" w:rsidRPr="00527EBE" w:rsidRDefault="00E93B92" w:rsidP="00E93B92">
      <w:pPr>
        <w:widowControl/>
        <w:tabs>
          <w:tab w:val="left" w:pos="709"/>
          <w:tab w:val="left" w:pos="851"/>
        </w:tabs>
        <w:suppressAutoHyphens w:val="0"/>
        <w:ind w:firstLine="567"/>
        <w:jc w:val="center"/>
        <w:rPr>
          <w:rFonts w:eastAsia="Times New Roman"/>
          <w:kern w:val="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13"/>
        <w:gridCol w:w="2126"/>
      </w:tblGrid>
      <w:tr w:rsidR="00E93B92" w:rsidRPr="00527EBE" w:rsidTr="00EB5A02">
        <w:trPr>
          <w:trHeight w:val="392"/>
        </w:trPr>
        <w:tc>
          <w:tcPr>
            <w:tcW w:w="709" w:type="dxa"/>
          </w:tcPr>
          <w:p w:rsidR="00E93B92" w:rsidRPr="00527EBE" w:rsidRDefault="00E93B92" w:rsidP="00EB5A0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7513" w:type="dxa"/>
          </w:tcPr>
          <w:p w:rsidR="00E93B92" w:rsidRPr="00527EBE" w:rsidRDefault="00E93B92" w:rsidP="00EB5A02">
            <w:pPr>
              <w:widowControl/>
              <w:tabs>
                <w:tab w:val="left" w:pos="709"/>
                <w:tab w:val="left" w:pos="851"/>
              </w:tabs>
              <w:suppressAutoHyphens w:val="0"/>
              <w:ind w:firstLine="567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Название темы курса</w:t>
            </w:r>
          </w:p>
        </w:tc>
        <w:tc>
          <w:tcPr>
            <w:tcW w:w="2126" w:type="dxa"/>
          </w:tcPr>
          <w:p w:rsidR="00E93B92" w:rsidRPr="00527EBE" w:rsidRDefault="00E93B92" w:rsidP="00EB5A0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Количество часов</w:t>
            </w:r>
          </w:p>
        </w:tc>
      </w:tr>
      <w:tr w:rsidR="00E93B92" w:rsidRPr="00527EBE" w:rsidTr="00EB5A02">
        <w:trPr>
          <w:trHeight w:val="230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 w:rsidRPr="00E93B92">
              <w:t>«</w:t>
            </w:r>
            <w:r>
              <w:t xml:space="preserve">Въ начале </w:t>
            </w:r>
            <w:proofErr w:type="spellStart"/>
            <w:r>
              <w:t>бе</w:t>
            </w:r>
            <w:proofErr w:type="spellEnd"/>
            <w:r>
              <w:t xml:space="preserve"> Слово»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</w:tr>
      <w:tr w:rsidR="00E93B92" w:rsidRPr="00527EBE" w:rsidTr="00EB5A02">
        <w:trPr>
          <w:trHeight w:val="345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 w:rsidRPr="00E93B92">
              <w:t>«Графика и орфография. Повторение пройде</w:t>
            </w:r>
            <w:r>
              <w:t>нного в начальной школе»</w:t>
            </w:r>
            <w:r w:rsidRPr="00E93B92">
              <w:t xml:space="preserve"> 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8</w:t>
            </w:r>
          </w:p>
        </w:tc>
      </w:tr>
      <w:tr w:rsidR="00E93B92" w:rsidRPr="00527EBE" w:rsidTr="00EB5A02">
        <w:trPr>
          <w:trHeight w:val="345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>
              <w:t xml:space="preserve"> «Церковнославянская фонетика»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9</w:t>
            </w:r>
          </w:p>
        </w:tc>
      </w:tr>
      <w:tr w:rsidR="00E93B92" w:rsidRPr="00527EBE" w:rsidTr="00EB5A02">
        <w:trPr>
          <w:trHeight w:val="345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>
              <w:t xml:space="preserve"> «Церковнославянская лексика»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</w:tr>
      <w:tr w:rsidR="00E93B92" w:rsidRPr="00527EBE" w:rsidTr="00EB5A02">
        <w:trPr>
          <w:trHeight w:val="345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 w:rsidRPr="00E93B92">
              <w:t xml:space="preserve"> «</w:t>
            </w:r>
            <w:r>
              <w:t>Церковнославянская морфология»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9</w:t>
            </w:r>
          </w:p>
        </w:tc>
      </w:tr>
      <w:tr w:rsidR="00E93B92" w:rsidRPr="00527EBE" w:rsidTr="00EB5A02">
        <w:trPr>
          <w:trHeight w:val="345"/>
        </w:trPr>
        <w:tc>
          <w:tcPr>
            <w:tcW w:w="709" w:type="dxa"/>
          </w:tcPr>
          <w:p w:rsidR="00E93B92" w:rsidRPr="00527EBE" w:rsidRDefault="00E93B92" w:rsidP="00E93B9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uppressAutoHyphens w:val="0"/>
              <w:ind w:left="0"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13" w:type="dxa"/>
          </w:tcPr>
          <w:p w:rsidR="00E93B92" w:rsidRPr="00E93B92" w:rsidRDefault="00E93B92" w:rsidP="00E93B92">
            <w:pPr>
              <w:spacing w:line="276" w:lineRule="auto"/>
              <w:jc w:val="both"/>
            </w:pPr>
            <w:r w:rsidRPr="00E93B92">
              <w:t xml:space="preserve"> «Чтен</w:t>
            </w:r>
            <w:r>
              <w:t>ие церковнославянских текстов»</w:t>
            </w:r>
          </w:p>
        </w:tc>
        <w:tc>
          <w:tcPr>
            <w:tcW w:w="2126" w:type="dxa"/>
          </w:tcPr>
          <w:p w:rsidR="00E93B92" w:rsidRPr="00E93B92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10</w:t>
            </w:r>
          </w:p>
        </w:tc>
      </w:tr>
      <w:tr w:rsidR="00E93B92" w:rsidRPr="00527EBE" w:rsidTr="00EB5A02">
        <w:trPr>
          <w:trHeight w:val="362"/>
        </w:trPr>
        <w:tc>
          <w:tcPr>
            <w:tcW w:w="8222" w:type="dxa"/>
            <w:gridSpan w:val="2"/>
          </w:tcPr>
          <w:p w:rsidR="00E93B92" w:rsidRPr="00527EBE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ind w:firstLine="567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ИТОГО</w:t>
            </w:r>
            <w:r>
              <w:rPr>
                <w:rFonts w:eastAsia="Times New Roman"/>
                <w:b/>
                <w:kern w:val="0"/>
                <w:lang w:eastAsia="ru-RU"/>
              </w:rPr>
              <w:t>:</w:t>
            </w:r>
          </w:p>
        </w:tc>
        <w:tc>
          <w:tcPr>
            <w:tcW w:w="2126" w:type="dxa"/>
          </w:tcPr>
          <w:p w:rsidR="00E93B92" w:rsidRPr="00527EBE" w:rsidRDefault="00E93B92" w:rsidP="00E93B9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35</w:t>
            </w:r>
          </w:p>
        </w:tc>
      </w:tr>
    </w:tbl>
    <w:p w:rsidR="00E93B92" w:rsidRDefault="00E93B92" w:rsidP="00502D4B">
      <w:pPr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2F0202" w:rsidRDefault="002F0202" w:rsidP="00E93B92">
      <w:pPr>
        <w:spacing w:line="276" w:lineRule="auto"/>
        <w:jc w:val="center"/>
        <w:rPr>
          <w:b/>
        </w:rPr>
      </w:pPr>
    </w:p>
    <w:p w:rsidR="00E93B92" w:rsidRPr="00E93B92" w:rsidRDefault="00E93B92" w:rsidP="00E93B92">
      <w:pPr>
        <w:spacing w:line="276" w:lineRule="auto"/>
        <w:jc w:val="center"/>
        <w:rPr>
          <w:b/>
        </w:rPr>
      </w:pPr>
      <w:r>
        <w:rPr>
          <w:b/>
        </w:rPr>
        <w:t>Содержание учебного курса в 6</w:t>
      </w:r>
      <w:r w:rsidRPr="00E93B92">
        <w:rPr>
          <w:b/>
        </w:rPr>
        <w:t xml:space="preserve"> классе.</w:t>
      </w:r>
    </w:p>
    <w:p w:rsidR="00E93B92" w:rsidRDefault="00E93B92" w:rsidP="00502D4B">
      <w:pPr>
        <w:spacing w:line="276" w:lineRule="auto"/>
        <w:jc w:val="both"/>
      </w:pPr>
    </w:p>
    <w:p w:rsidR="00E93B92" w:rsidRDefault="00E93B92" w:rsidP="00502D4B">
      <w:pPr>
        <w:spacing w:line="276" w:lineRule="auto"/>
        <w:jc w:val="both"/>
        <w:rPr>
          <w:b/>
          <w:i/>
        </w:rPr>
      </w:pPr>
      <w:r w:rsidRPr="00E93B92">
        <w:rPr>
          <w:b/>
          <w:i/>
        </w:rPr>
        <w:t xml:space="preserve">Тема 1: «Въ начале </w:t>
      </w:r>
      <w:proofErr w:type="spellStart"/>
      <w:r w:rsidRPr="00E93B92">
        <w:rPr>
          <w:b/>
          <w:i/>
        </w:rPr>
        <w:t>бе</w:t>
      </w:r>
      <w:proofErr w:type="spellEnd"/>
      <w:r w:rsidRPr="00E93B92">
        <w:rPr>
          <w:b/>
          <w:i/>
        </w:rPr>
        <w:t xml:space="preserve"> Слово». Всего часов: 2.</w:t>
      </w:r>
    </w:p>
    <w:p w:rsidR="00E93B92" w:rsidRDefault="00E93B92" w:rsidP="00E93B92">
      <w:pPr>
        <w:spacing w:line="276" w:lineRule="auto"/>
        <w:jc w:val="both"/>
      </w:pPr>
      <w:r>
        <w:t xml:space="preserve">- Начало славянского письма </w:t>
      </w:r>
    </w:p>
    <w:p w:rsidR="00E93B92" w:rsidRDefault="00E93B92" w:rsidP="00E93B92">
      <w:pPr>
        <w:spacing w:line="276" w:lineRule="auto"/>
        <w:jc w:val="both"/>
      </w:pPr>
      <w:r>
        <w:t>- Жизнь и труды св. равноапостольных Кирилла и Мефодия.</w:t>
      </w:r>
    </w:p>
    <w:p w:rsidR="00E93B92" w:rsidRDefault="00E93B92" w:rsidP="00E93B92">
      <w:pPr>
        <w:spacing w:line="276" w:lineRule="auto"/>
        <w:jc w:val="both"/>
        <w:rPr>
          <w:b/>
          <w:i/>
        </w:rPr>
      </w:pPr>
      <w:r w:rsidRPr="00E93B92">
        <w:rPr>
          <w:b/>
          <w:i/>
        </w:rPr>
        <w:t>Тема 2: «Повторение пройденного в 5 классе». Всего часов: 4.</w:t>
      </w:r>
    </w:p>
    <w:p w:rsidR="00B9388C" w:rsidRDefault="00B9388C" w:rsidP="00B9388C">
      <w:pPr>
        <w:spacing w:line="276" w:lineRule="auto"/>
        <w:jc w:val="both"/>
      </w:pPr>
      <w:r>
        <w:t>- Графика. Орфография. Пунктуация.</w:t>
      </w:r>
    </w:p>
    <w:p w:rsidR="00B9388C" w:rsidRDefault="00B9388C" w:rsidP="00B9388C">
      <w:pPr>
        <w:spacing w:line="276" w:lineRule="auto"/>
        <w:jc w:val="both"/>
      </w:pPr>
      <w:r>
        <w:t>- Фонетика.</w:t>
      </w:r>
    </w:p>
    <w:p w:rsidR="00B9388C" w:rsidRDefault="00B9388C" w:rsidP="00B9388C">
      <w:pPr>
        <w:spacing w:line="276" w:lineRule="auto"/>
        <w:jc w:val="both"/>
      </w:pPr>
      <w:r>
        <w:t>- Морфология.</w:t>
      </w:r>
    </w:p>
    <w:p w:rsidR="00B9388C" w:rsidRDefault="00B9388C" w:rsidP="00B9388C">
      <w:pPr>
        <w:spacing w:line="276" w:lineRule="auto"/>
        <w:jc w:val="both"/>
      </w:pPr>
      <w:r>
        <w:lastRenderedPageBreak/>
        <w:t>- Церковнославянский глагол.</w:t>
      </w:r>
    </w:p>
    <w:p w:rsidR="00B9388C" w:rsidRPr="00B9388C" w:rsidRDefault="00B9388C" w:rsidP="00B9388C">
      <w:pPr>
        <w:spacing w:line="276" w:lineRule="auto"/>
        <w:jc w:val="both"/>
        <w:rPr>
          <w:b/>
          <w:i/>
        </w:rPr>
      </w:pPr>
      <w:r w:rsidRPr="00B9388C">
        <w:rPr>
          <w:b/>
          <w:i/>
        </w:rPr>
        <w:t>Тема 3: «Морфология». Всего часов: 10.</w:t>
      </w:r>
    </w:p>
    <w:p w:rsidR="00B9388C" w:rsidRDefault="00B9388C" w:rsidP="00B9388C">
      <w:pPr>
        <w:spacing w:line="276" w:lineRule="auto"/>
        <w:jc w:val="both"/>
      </w:pPr>
      <w:r>
        <w:t>- Настоящее время глагола.</w:t>
      </w:r>
    </w:p>
    <w:p w:rsidR="00B9388C" w:rsidRDefault="00B9388C" w:rsidP="00B9388C">
      <w:pPr>
        <w:spacing w:line="276" w:lineRule="auto"/>
        <w:jc w:val="both"/>
      </w:pPr>
      <w:r>
        <w:t xml:space="preserve">- Прошедшее время. Аорист. </w:t>
      </w:r>
    </w:p>
    <w:p w:rsidR="00B9388C" w:rsidRDefault="00B9388C" w:rsidP="00B9388C">
      <w:pPr>
        <w:spacing w:line="276" w:lineRule="auto"/>
        <w:jc w:val="both"/>
      </w:pPr>
      <w:r>
        <w:t>- Контрольная работа № 1</w:t>
      </w:r>
    </w:p>
    <w:p w:rsidR="00B9388C" w:rsidRDefault="00B9388C" w:rsidP="00B9388C">
      <w:pPr>
        <w:spacing w:line="276" w:lineRule="auto"/>
        <w:jc w:val="both"/>
      </w:pPr>
      <w:r>
        <w:t>- Имперфект.</w:t>
      </w:r>
    </w:p>
    <w:p w:rsidR="00B9388C" w:rsidRDefault="00B9388C" w:rsidP="00B9388C">
      <w:pPr>
        <w:spacing w:line="276" w:lineRule="auto"/>
        <w:jc w:val="both"/>
      </w:pPr>
      <w:r>
        <w:t>- Будущее время глагола.</w:t>
      </w:r>
    </w:p>
    <w:p w:rsidR="00B9388C" w:rsidRDefault="00B9388C" w:rsidP="00B9388C">
      <w:pPr>
        <w:spacing w:line="276" w:lineRule="auto"/>
        <w:jc w:val="both"/>
      </w:pPr>
      <w:r>
        <w:t xml:space="preserve">- Префект. Плюсквамперфект. </w:t>
      </w:r>
    </w:p>
    <w:p w:rsidR="00B9388C" w:rsidRDefault="00B9388C" w:rsidP="00B9388C">
      <w:pPr>
        <w:spacing w:line="276" w:lineRule="auto"/>
        <w:jc w:val="both"/>
      </w:pPr>
      <w:r>
        <w:t xml:space="preserve">- Условное наклонение. </w:t>
      </w:r>
    </w:p>
    <w:p w:rsidR="00B9388C" w:rsidRDefault="00B9388C" w:rsidP="00B9388C">
      <w:pPr>
        <w:spacing w:line="276" w:lineRule="auto"/>
        <w:jc w:val="both"/>
      </w:pPr>
      <w:r>
        <w:t xml:space="preserve">- Сослагательное наклонение. </w:t>
      </w:r>
    </w:p>
    <w:p w:rsidR="00B9388C" w:rsidRDefault="00B9388C" w:rsidP="00B9388C">
      <w:pPr>
        <w:spacing w:line="276" w:lineRule="auto"/>
        <w:jc w:val="both"/>
      </w:pPr>
      <w:r>
        <w:t>- Действительное причастие.</w:t>
      </w:r>
    </w:p>
    <w:p w:rsidR="00E93B92" w:rsidRDefault="00B9388C" w:rsidP="00B9388C">
      <w:pPr>
        <w:spacing w:line="276" w:lineRule="auto"/>
        <w:jc w:val="both"/>
      </w:pPr>
      <w:r>
        <w:t xml:space="preserve">- Страдательное причастие. </w:t>
      </w:r>
    </w:p>
    <w:p w:rsidR="00B9388C" w:rsidRPr="00B9388C" w:rsidRDefault="00B9388C" w:rsidP="00B9388C">
      <w:pPr>
        <w:spacing w:line="276" w:lineRule="auto"/>
        <w:jc w:val="both"/>
        <w:rPr>
          <w:b/>
          <w:i/>
        </w:rPr>
      </w:pPr>
      <w:r w:rsidRPr="00B9388C">
        <w:rPr>
          <w:b/>
          <w:i/>
        </w:rPr>
        <w:t>Тема 4: «Синтаксис». Всего часов: 9.</w:t>
      </w:r>
    </w:p>
    <w:p w:rsidR="00B9388C" w:rsidRDefault="00B9388C" w:rsidP="00B9388C">
      <w:pPr>
        <w:spacing w:line="276" w:lineRule="auto"/>
        <w:jc w:val="both"/>
      </w:pPr>
      <w:r>
        <w:t>- Способы выражения подлежащего и сказуемого.</w:t>
      </w:r>
    </w:p>
    <w:p w:rsidR="00B9388C" w:rsidRDefault="00B9388C" w:rsidP="00B9388C">
      <w:pPr>
        <w:spacing w:line="276" w:lineRule="auto"/>
        <w:jc w:val="both"/>
      </w:pPr>
      <w:r>
        <w:t>- Контрольная работа № 2</w:t>
      </w:r>
    </w:p>
    <w:p w:rsidR="00B9388C" w:rsidRDefault="00B9388C" w:rsidP="00B9388C">
      <w:pPr>
        <w:spacing w:line="276" w:lineRule="auto"/>
        <w:jc w:val="both"/>
      </w:pPr>
      <w:r>
        <w:t xml:space="preserve">- Конструкции с «двойными падежами». </w:t>
      </w:r>
    </w:p>
    <w:p w:rsidR="00B9388C" w:rsidRDefault="00B9388C" w:rsidP="00B9388C">
      <w:pPr>
        <w:spacing w:line="276" w:lineRule="auto"/>
        <w:jc w:val="both"/>
      </w:pPr>
      <w:r>
        <w:t xml:space="preserve">- Дательный самостоятельный. </w:t>
      </w:r>
    </w:p>
    <w:p w:rsidR="00B9388C" w:rsidRDefault="00B9388C" w:rsidP="00B9388C">
      <w:pPr>
        <w:spacing w:line="276" w:lineRule="auto"/>
        <w:jc w:val="both"/>
      </w:pPr>
      <w:r>
        <w:t xml:space="preserve">- Сложное предложение. </w:t>
      </w:r>
    </w:p>
    <w:p w:rsidR="00B9388C" w:rsidRDefault="00B9388C" w:rsidP="00B9388C">
      <w:pPr>
        <w:spacing w:line="276" w:lineRule="auto"/>
        <w:jc w:val="both"/>
      </w:pPr>
      <w:r>
        <w:t>- Упражнения в чтении. Псалмы 5, 89</w:t>
      </w:r>
      <w:r w:rsidR="002F0202">
        <w:t>.</w:t>
      </w:r>
    </w:p>
    <w:p w:rsidR="00B9388C" w:rsidRDefault="00B9388C" w:rsidP="00B9388C">
      <w:pPr>
        <w:spacing w:line="276" w:lineRule="auto"/>
        <w:jc w:val="both"/>
      </w:pPr>
      <w:r>
        <w:t>- Упражнения в чтении.</w:t>
      </w:r>
      <w:r w:rsidRPr="00B9388C">
        <w:t xml:space="preserve"> </w:t>
      </w:r>
      <w:r>
        <w:t>Псалмы 100, 16</w:t>
      </w:r>
      <w:r w:rsidR="002F0202">
        <w:t>.</w:t>
      </w:r>
    </w:p>
    <w:p w:rsidR="00B9388C" w:rsidRDefault="00B9388C" w:rsidP="00B9388C">
      <w:pPr>
        <w:spacing w:line="276" w:lineRule="auto"/>
        <w:jc w:val="both"/>
      </w:pPr>
      <w:r>
        <w:t>- Упражнения в чтении.</w:t>
      </w:r>
      <w:r w:rsidRPr="00B9388C">
        <w:t xml:space="preserve"> </w:t>
      </w:r>
      <w:r w:rsidR="002F0202">
        <w:t>Псалом 24.</w:t>
      </w:r>
    </w:p>
    <w:p w:rsidR="00B9388C" w:rsidRDefault="00B9388C" w:rsidP="00B9388C">
      <w:pPr>
        <w:spacing w:line="276" w:lineRule="auto"/>
        <w:jc w:val="both"/>
      </w:pPr>
      <w:r>
        <w:t>- Упражнения в чтении.</w:t>
      </w:r>
      <w:r w:rsidRPr="00B9388C">
        <w:t xml:space="preserve"> </w:t>
      </w:r>
      <w:r w:rsidR="002F0202">
        <w:t>Псалом 50.</w:t>
      </w:r>
    </w:p>
    <w:p w:rsidR="00B9388C" w:rsidRPr="00B9388C" w:rsidRDefault="00B9388C" w:rsidP="00B9388C">
      <w:pPr>
        <w:spacing w:line="276" w:lineRule="auto"/>
        <w:jc w:val="both"/>
        <w:rPr>
          <w:b/>
          <w:i/>
        </w:rPr>
      </w:pPr>
      <w:r w:rsidRPr="00B9388C">
        <w:rPr>
          <w:b/>
          <w:i/>
        </w:rPr>
        <w:t>Тема 5: «</w:t>
      </w:r>
      <w:r w:rsidR="002F0202">
        <w:rPr>
          <w:b/>
          <w:i/>
        </w:rPr>
        <w:t>Перевод текста». Всего часов: 10</w:t>
      </w:r>
      <w:r w:rsidRPr="00B9388C">
        <w:rPr>
          <w:b/>
          <w:i/>
        </w:rPr>
        <w:t>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Церковнославянская лексика. Паронимы.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 xml:space="preserve">Проблемы перевода церковнославянских текстов. 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Высокий стиль речи.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 xml:space="preserve">Значение церковнославянского языка. 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 xml:space="preserve">Судьбы славянской письменности и культуры. 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Упражнения в чтении.</w:t>
      </w:r>
      <w:r w:rsidR="00B9388C" w:rsidRPr="00B9388C">
        <w:t xml:space="preserve"> </w:t>
      </w:r>
      <w:r w:rsidR="00B9388C">
        <w:t>Псалом 53.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Упражнения в чтении.</w:t>
      </w:r>
      <w:r w:rsidR="00B9388C" w:rsidRPr="00B9388C">
        <w:t xml:space="preserve"> </w:t>
      </w:r>
      <w:r w:rsidR="00B9388C">
        <w:t>Псалом 54.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Упражнения в чтении.</w:t>
      </w:r>
      <w:r w:rsidR="00B9388C" w:rsidRPr="00B9388C">
        <w:t xml:space="preserve"> </w:t>
      </w:r>
      <w:r w:rsidR="00B9388C">
        <w:t>Псалом 90.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Контрольная работа № 3.</w:t>
      </w:r>
    </w:p>
    <w:p w:rsidR="00B9388C" w:rsidRDefault="002F0202" w:rsidP="00B9388C">
      <w:pPr>
        <w:spacing w:line="276" w:lineRule="auto"/>
        <w:jc w:val="both"/>
      </w:pPr>
      <w:r>
        <w:t xml:space="preserve">- </w:t>
      </w:r>
      <w:r w:rsidR="00B9388C">
        <w:t>Праздник славянской письменности.</w:t>
      </w:r>
    </w:p>
    <w:p w:rsidR="00B9388C" w:rsidRDefault="00B9388C" w:rsidP="00502D4B">
      <w:pPr>
        <w:spacing w:line="276" w:lineRule="auto"/>
        <w:jc w:val="both"/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2F0202" w:rsidRDefault="002F0202" w:rsidP="002F0202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27EBE">
        <w:rPr>
          <w:rFonts w:eastAsia="Times New Roman"/>
          <w:b/>
          <w:kern w:val="0"/>
          <w:lang w:eastAsia="ru-RU"/>
        </w:rPr>
        <w:t>Учебно-тематический план</w:t>
      </w:r>
      <w:r>
        <w:rPr>
          <w:rFonts w:eastAsia="Times New Roman"/>
          <w:b/>
          <w:kern w:val="0"/>
          <w:lang w:eastAsia="ru-RU"/>
        </w:rPr>
        <w:t xml:space="preserve"> 6 </w:t>
      </w:r>
      <w:r w:rsidRPr="00527EBE">
        <w:rPr>
          <w:rFonts w:eastAsia="Times New Roman"/>
          <w:b/>
          <w:kern w:val="0"/>
          <w:lang w:eastAsia="ru-RU"/>
        </w:rPr>
        <w:t>кл</w:t>
      </w:r>
      <w:r>
        <w:rPr>
          <w:rFonts w:eastAsia="Times New Roman"/>
          <w:b/>
          <w:kern w:val="0"/>
          <w:lang w:eastAsia="ru-RU"/>
        </w:rPr>
        <w:t>асса.</w:t>
      </w:r>
    </w:p>
    <w:p w:rsidR="002F0202" w:rsidRPr="00527EBE" w:rsidRDefault="002F0202" w:rsidP="002F0202">
      <w:pPr>
        <w:widowControl/>
        <w:tabs>
          <w:tab w:val="left" w:pos="709"/>
          <w:tab w:val="left" w:pos="851"/>
        </w:tabs>
        <w:suppressAutoHyphens w:val="0"/>
        <w:ind w:firstLine="567"/>
        <w:jc w:val="center"/>
        <w:rPr>
          <w:rFonts w:eastAsia="Times New Roman"/>
          <w:kern w:val="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2126"/>
      </w:tblGrid>
      <w:tr w:rsidR="002F0202" w:rsidRPr="00527EBE" w:rsidTr="002F0202">
        <w:trPr>
          <w:trHeight w:val="392"/>
        </w:trPr>
        <w:tc>
          <w:tcPr>
            <w:tcW w:w="567" w:type="dxa"/>
          </w:tcPr>
          <w:p w:rsidR="002F0202" w:rsidRPr="00527EBE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7513" w:type="dxa"/>
          </w:tcPr>
          <w:p w:rsidR="002F0202" w:rsidRPr="00527EBE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ind w:firstLine="567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Название темы курса</w:t>
            </w:r>
          </w:p>
        </w:tc>
        <w:tc>
          <w:tcPr>
            <w:tcW w:w="2126" w:type="dxa"/>
          </w:tcPr>
          <w:p w:rsidR="002F0202" w:rsidRPr="00527EBE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t>Количество часов</w:t>
            </w:r>
          </w:p>
        </w:tc>
      </w:tr>
      <w:tr w:rsidR="002F0202" w:rsidRPr="00527EBE" w:rsidTr="002F0202">
        <w:trPr>
          <w:trHeight w:val="230"/>
        </w:trPr>
        <w:tc>
          <w:tcPr>
            <w:tcW w:w="567" w:type="dxa"/>
          </w:tcPr>
          <w:p w:rsidR="002F0202" w:rsidRPr="002F0202" w:rsidRDefault="002F0202" w:rsidP="002F0202">
            <w:pPr>
              <w:widowControl/>
              <w:tabs>
                <w:tab w:val="left" w:pos="33"/>
                <w:tab w:val="left" w:pos="851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0202">
              <w:rPr>
                <w:rFonts w:eastAsia="Times New Roman"/>
                <w:kern w:val="0"/>
                <w:lang w:eastAsia="ru-RU"/>
              </w:rPr>
              <w:t>1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7513" w:type="dxa"/>
          </w:tcPr>
          <w:p w:rsidR="002F0202" w:rsidRPr="00E93B92" w:rsidRDefault="002F0202" w:rsidP="002F0202">
            <w:pPr>
              <w:spacing w:line="276" w:lineRule="auto"/>
              <w:jc w:val="both"/>
            </w:pPr>
            <w:r>
              <w:t xml:space="preserve">«Въ начале </w:t>
            </w:r>
            <w:proofErr w:type="spellStart"/>
            <w:r>
              <w:t>бе</w:t>
            </w:r>
            <w:proofErr w:type="spellEnd"/>
            <w:r>
              <w:t xml:space="preserve"> Слово». </w:t>
            </w:r>
          </w:p>
        </w:tc>
        <w:tc>
          <w:tcPr>
            <w:tcW w:w="2126" w:type="dxa"/>
          </w:tcPr>
          <w:p w:rsidR="002F0202" w:rsidRPr="00E93B92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</w:tr>
      <w:tr w:rsidR="002F0202" w:rsidRPr="00527EBE" w:rsidTr="002F0202">
        <w:trPr>
          <w:trHeight w:val="345"/>
        </w:trPr>
        <w:tc>
          <w:tcPr>
            <w:tcW w:w="567" w:type="dxa"/>
          </w:tcPr>
          <w:p w:rsidR="002F0202" w:rsidRPr="002F0202" w:rsidRDefault="002F0202" w:rsidP="002F0202">
            <w:pPr>
              <w:widowControl/>
              <w:tabs>
                <w:tab w:val="left" w:pos="33"/>
                <w:tab w:val="left" w:pos="851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0202">
              <w:rPr>
                <w:rFonts w:eastAsia="Times New Roman"/>
                <w:kern w:val="0"/>
                <w:lang w:eastAsia="ru-RU"/>
              </w:rPr>
              <w:t>2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7513" w:type="dxa"/>
          </w:tcPr>
          <w:p w:rsidR="002F0202" w:rsidRPr="00E93B92" w:rsidRDefault="002F0202" w:rsidP="002F0202">
            <w:pPr>
              <w:spacing w:line="276" w:lineRule="auto"/>
              <w:jc w:val="both"/>
            </w:pPr>
            <w:r>
              <w:t xml:space="preserve">«Повторение пройденного в 5 классе». </w:t>
            </w:r>
          </w:p>
        </w:tc>
        <w:tc>
          <w:tcPr>
            <w:tcW w:w="2126" w:type="dxa"/>
          </w:tcPr>
          <w:p w:rsidR="002F0202" w:rsidRPr="00E93B92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</w:tr>
      <w:tr w:rsidR="002F0202" w:rsidRPr="00527EBE" w:rsidTr="002F0202">
        <w:trPr>
          <w:trHeight w:val="345"/>
        </w:trPr>
        <w:tc>
          <w:tcPr>
            <w:tcW w:w="567" w:type="dxa"/>
          </w:tcPr>
          <w:p w:rsidR="002F0202" w:rsidRPr="002F0202" w:rsidRDefault="002F0202" w:rsidP="002F0202">
            <w:pPr>
              <w:widowControl/>
              <w:tabs>
                <w:tab w:val="left" w:pos="33"/>
                <w:tab w:val="left" w:pos="851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0202">
              <w:rPr>
                <w:rFonts w:eastAsia="Times New Roman"/>
                <w:kern w:val="0"/>
                <w:lang w:eastAsia="ru-RU"/>
              </w:rPr>
              <w:t>3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7513" w:type="dxa"/>
          </w:tcPr>
          <w:p w:rsidR="002F0202" w:rsidRPr="00E93B92" w:rsidRDefault="002F0202" w:rsidP="002F0202">
            <w:pPr>
              <w:spacing w:line="276" w:lineRule="auto"/>
              <w:jc w:val="both"/>
            </w:pPr>
            <w:r>
              <w:t xml:space="preserve">«Морфология». </w:t>
            </w:r>
          </w:p>
        </w:tc>
        <w:tc>
          <w:tcPr>
            <w:tcW w:w="2126" w:type="dxa"/>
          </w:tcPr>
          <w:p w:rsidR="002F0202" w:rsidRPr="00E93B92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10</w:t>
            </w:r>
          </w:p>
        </w:tc>
      </w:tr>
      <w:tr w:rsidR="002F0202" w:rsidRPr="00527EBE" w:rsidTr="002F0202">
        <w:trPr>
          <w:trHeight w:val="345"/>
        </w:trPr>
        <w:tc>
          <w:tcPr>
            <w:tcW w:w="567" w:type="dxa"/>
          </w:tcPr>
          <w:p w:rsidR="002F0202" w:rsidRPr="002F0202" w:rsidRDefault="002F0202" w:rsidP="002F0202">
            <w:pPr>
              <w:widowControl/>
              <w:tabs>
                <w:tab w:val="left" w:pos="33"/>
                <w:tab w:val="left" w:pos="851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0202">
              <w:rPr>
                <w:rFonts w:eastAsia="Times New Roman"/>
                <w:kern w:val="0"/>
                <w:lang w:eastAsia="ru-RU"/>
              </w:rPr>
              <w:t>4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7513" w:type="dxa"/>
          </w:tcPr>
          <w:p w:rsidR="002F0202" w:rsidRPr="00E93B92" w:rsidRDefault="002F0202" w:rsidP="002F0202">
            <w:pPr>
              <w:spacing w:line="276" w:lineRule="auto"/>
              <w:jc w:val="both"/>
            </w:pPr>
            <w:r>
              <w:t xml:space="preserve">«Синтаксис». </w:t>
            </w:r>
          </w:p>
        </w:tc>
        <w:tc>
          <w:tcPr>
            <w:tcW w:w="2126" w:type="dxa"/>
          </w:tcPr>
          <w:p w:rsidR="002F0202" w:rsidRPr="00E93B92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9</w:t>
            </w:r>
          </w:p>
        </w:tc>
      </w:tr>
      <w:tr w:rsidR="002F0202" w:rsidRPr="00527EBE" w:rsidTr="002F0202">
        <w:trPr>
          <w:trHeight w:val="345"/>
        </w:trPr>
        <w:tc>
          <w:tcPr>
            <w:tcW w:w="567" w:type="dxa"/>
          </w:tcPr>
          <w:p w:rsidR="002F0202" w:rsidRPr="002F0202" w:rsidRDefault="002F0202" w:rsidP="002F0202">
            <w:pPr>
              <w:widowControl/>
              <w:tabs>
                <w:tab w:val="left" w:pos="33"/>
                <w:tab w:val="left" w:pos="851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0202">
              <w:rPr>
                <w:rFonts w:eastAsia="Times New Roman"/>
                <w:kern w:val="0"/>
                <w:lang w:eastAsia="ru-RU"/>
              </w:rPr>
              <w:t>5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7513" w:type="dxa"/>
          </w:tcPr>
          <w:p w:rsidR="002F0202" w:rsidRPr="00E93B92" w:rsidRDefault="002F0202" w:rsidP="002F0202">
            <w:pPr>
              <w:spacing w:line="276" w:lineRule="auto"/>
              <w:jc w:val="both"/>
            </w:pPr>
            <w:r>
              <w:t xml:space="preserve">«Перевод текста». </w:t>
            </w:r>
          </w:p>
        </w:tc>
        <w:tc>
          <w:tcPr>
            <w:tcW w:w="2126" w:type="dxa"/>
          </w:tcPr>
          <w:p w:rsidR="002F0202" w:rsidRPr="00E93B92" w:rsidRDefault="002F0202" w:rsidP="002F0202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10</w:t>
            </w:r>
          </w:p>
        </w:tc>
      </w:tr>
      <w:tr w:rsidR="002F0202" w:rsidRPr="00527EBE" w:rsidTr="002F0202">
        <w:trPr>
          <w:trHeight w:val="362"/>
        </w:trPr>
        <w:tc>
          <w:tcPr>
            <w:tcW w:w="8080" w:type="dxa"/>
            <w:gridSpan w:val="2"/>
          </w:tcPr>
          <w:p w:rsidR="002F0202" w:rsidRPr="00527EBE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ind w:firstLine="567"/>
              <w:rPr>
                <w:rFonts w:eastAsia="Times New Roman"/>
                <w:b/>
                <w:kern w:val="0"/>
                <w:lang w:eastAsia="ru-RU"/>
              </w:rPr>
            </w:pPr>
            <w:r w:rsidRPr="00527EBE">
              <w:rPr>
                <w:rFonts w:eastAsia="Times New Roman"/>
                <w:b/>
                <w:kern w:val="0"/>
                <w:lang w:eastAsia="ru-RU"/>
              </w:rPr>
              <w:lastRenderedPageBreak/>
              <w:t>ИТОГО</w:t>
            </w:r>
            <w:r>
              <w:rPr>
                <w:rFonts w:eastAsia="Times New Roman"/>
                <w:b/>
                <w:kern w:val="0"/>
                <w:lang w:eastAsia="ru-RU"/>
              </w:rPr>
              <w:t>:</w:t>
            </w:r>
          </w:p>
        </w:tc>
        <w:tc>
          <w:tcPr>
            <w:tcW w:w="2126" w:type="dxa"/>
          </w:tcPr>
          <w:p w:rsidR="002F0202" w:rsidRPr="00527EBE" w:rsidRDefault="002F0202" w:rsidP="009F2857">
            <w:pPr>
              <w:widowControl/>
              <w:tabs>
                <w:tab w:val="left" w:pos="709"/>
                <w:tab w:val="left" w:pos="851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35</w:t>
            </w:r>
          </w:p>
        </w:tc>
      </w:tr>
    </w:tbl>
    <w:p w:rsidR="00B9388C" w:rsidRDefault="00B9388C" w:rsidP="00502D4B">
      <w:pPr>
        <w:spacing w:line="276" w:lineRule="auto"/>
        <w:jc w:val="both"/>
      </w:pPr>
    </w:p>
    <w:p w:rsidR="00B9388C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t>Учебно-методическое оснащение</w:t>
      </w:r>
    </w:p>
    <w:p w:rsidR="00B9388C" w:rsidRDefault="00B9388C" w:rsidP="00502D4B">
      <w:pPr>
        <w:spacing w:line="276" w:lineRule="auto"/>
        <w:jc w:val="both"/>
      </w:pPr>
    </w:p>
    <w:p w:rsidR="00502D4B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t>Рекомендуемые тексты</w:t>
      </w:r>
    </w:p>
    <w:p w:rsidR="00502D4B" w:rsidRDefault="00502D4B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both"/>
      </w:pPr>
      <w:r>
        <w:t>1. Библия. Книги священного писания Ветхого и Нового Завета на церковнославянском языке.</w:t>
      </w:r>
    </w:p>
    <w:p w:rsidR="00502D4B" w:rsidRDefault="00502D4B" w:rsidP="00502D4B">
      <w:pPr>
        <w:spacing w:line="276" w:lineRule="auto"/>
        <w:jc w:val="both"/>
      </w:pPr>
      <w:r>
        <w:t>2. Правило ко святому Причащению. М.: ИС РПЦ, 2005.</w:t>
      </w:r>
    </w:p>
    <w:p w:rsidR="00502D4B" w:rsidRDefault="00502D4B" w:rsidP="00502D4B">
      <w:pPr>
        <w:spacing w:line="276" w:lineRule="auto"/>
        <w:jc w:val="both"/>
      </w:pPr>
      <w:r>
        <w:t>3. Православный молитвослов на церковнославянском языке. М.: ИМ РПЦ, 2007.</w:t>
      </w:r>
    </w:p>
    <w:p w:rsidR="00502D4B" w:rsidRDefault="00502D4B" w:rsidP="00502D4B">
      <w:pPr>
        <w:spacing w:line="276" w:lineRule="auto"/>
        <w:jc w:val="both"/>
      </w:pPr>
      <w:r>
        <w:t>4. Служебник. – М.: ИС РПЦ, 2006.</w:t>
      </w:r>
    </w:p>
    <w:p w:rsidR="00502D4B" w:rsidRDefault="00502D4B" w:rsidP="00502D4B">
      <w:pPr>
        <w:spacing w:line="276" w:lineRule="auto"/>
        <w:jc w:val="both"/>
      </w:pPr>
      <w:r>
        <w:t>5. Тропари и кондаки с пояснениями. – М.: ИС РПЦ, 2006.</w:t>
      </w:r>
    </w:p>
    <w:p w:rsidR="00502D4B" w:rsidRDefault="00502D4B" w:rsidP="00502D4B">
      <w:pPr>
        <w:spacing w:line="276" w:lineRule="auto"/>
        <w:jc w:val="both"/>
      </w:pPr>
      <w:r>
        <w:t xml:space="preserve">6. Учебный молитвослов: Молитвы утренние и на сон грядущим. Составитель Е. </w:t>
      </w:r>
      <w:proofErr w:type="spellStart"/>
      <w:r>
        <w:t>Тростникова</w:t>
      </w:r>
      <w:proofErr w:type="spellEnd"/>
      <w:r>
        <w:t>. – М.: ИС РПЦ, 2006.</w:t>
      </w:r>
    </w:p>
    <w:p w:rsidR="00502D4B" w:rsidRDefault="00502D4B" w:rsidP="00502D4B">
      <w:pPr>
        <w:spacing w:line="276" w:lineRule="auto"/>
        <w:jc w:val="both"/>
      </w:pPr>
    </w:p>
    <w:p w:rsidR="00502D4B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t>Интернет-ресурсы</w:t>
      </w:r>
    </w:p>
    <w:p w:rsidR="00502D4B" w:rsidRDefault="00502D4B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both"/>
      </w:pPr>
      <w:r>
        <w:t xml:space="preserve">1. Библия. Книги священного писания Ветхого и Нового Завета на церковнославянском языке – http://www.bogoslovy.ru/list_cs.htm </w:t>
      </w:r>
    </w:p>
    <w:p w:rsidR="00502D4B" w:rsidRDefault="002F0202" w:rsidP="00502D4B">
      <w:pPr>
        <w:spacing w:line="276" w:lineRule="auto"/>
        <w:jc w:val="both"/>
      </w:pPr>
      <w:r>
        <w:t>2.</w:t>
      </w:r>
      <w:r w:rsidR="00502D4B">
        <w:t xml:space="preserve">Библиотека Древнерусской литературы ИРЛИ РАН – http://lib.pushkinskijdom.ru/Default.aspx?tabid=2070 </w:t>
      </w:r>
    </w:p>
    <w:p w:rsidR="00502D4B" w:rsidRDefault="00502D4B" w:rsidP="00502D4B">
      <w:pPr>
        <w:spacing w:line="276" w:lineRule="auto"/>
        <w:jc w:val="both"/>
      </w:pPr>
      <w:r>
        <w:t xml:space="preserve">3. Библиотека Троице-Сергиевой Лавры – http://www.stsl.ru/manuscripts/ </w:t>
      </w:r>
    </w:p>
    <w:p w:rsidR="00502D4B" w:rsidRDefault="00502D4B" w:rsidP="00502D4B">
      <w:pPr>
        <w:spacing w:line="276" w:lineRule="auto"/>
        <w:jc w:val="both"/>
      </w:pPr>
      <w:r>
        <w:t xml:space="preserve">4. Библиотека </w:t>
      </w:r>
      <w:proofErr w:type="spellStart"/>
      <w:r>
        <w:t>Фронтистеса</w:t>
      </w:r>
      <w:proofErr w:type="spellEnd"/>
      <w:r>
        <w:t xml:space="preserve"> (тексты, словари, учебники) – http://ksana-k.narod.ru/ </w:t>
      </w:r>
    </w:p>
    <w:p w:rsidR="00502D4B" w:rsidRDefault="00502D4B" w:rsidP="00502D4B">
      <w:pPr>
        <w:spacing w:line="276" w:lineRule="auto"/>
        <w:jc w:val="both"/>
      </w:pPr>
      <w:r>
        <w:t xml:space="preserve">5. Иеромонах </w:t>
      </w:r>
      <w:proofErr w:type="spellStart"/>
      <w:r>
        <w:t>Алипий</w:t>
      </w:r>
      <w:proofErr w:type="spellEnd"/>
      <w:r>
        <w:t xml:space="preserve"> (</w:t>
      </w:r>
      <w:proofErr w:type="spellStart"/>
      <w:r>
        <w:t>Гаманович</w:t>
      </w:r>
      <w:proofErr w:type="spellEnd"/>
      <w:r>
        <w:t xml:space="preserve">). Грамматика церковно-славянского языка. М., 1991 – http://ksana-k.narod.ru/menu/csl/gamanovich.html </w:t>
      </w:r>
    </w:p>
    <w:p w:rsidR="00502D4B" w:rsidRDefault="00502D4B" w:rsidP="00502D4B">
      <w:pPr>
        <w:spacing w:line="276" w:lineRule="auto"/>
        <w:jc w:val="both"/>
      </w:pPr>
      <w:r>
        <w:t xml:space="preserve">6. Иконография восточно-христианского искусства – http://lib.pstgu.ru/icons/   </w:t>
      </w:r>
    </w:p>
    <w:p w:rsidR="00502D4B" w:rsidRDefault="00502D4B" w:rsidP="00502D4B">
      <w:pPr>
        <w:spacing w:line="276" w:lineRule="auto"/>
        <w:jc w:val="both"/>
      </w:pPr>
      <w:r>
        <w:t>7. Манускрипт. Собрание славянских рукописей – http://mns.udsu.ru/</w:t>
      </w:r>
    </w:p>
    <w:p w:rsidR="00502D4B" w:rsidRDefault="00502D4B" w:rsidP="00502D4B">
      <w:pPr>
        <w:spacing w:line="276" w:lineRule="auto"/>
        <w:jc w:val="both"/>
      </w:pPr>
      <w:r>
        <w:t xml:space="preserve">8. Православный mp3 архив. Священное Писание. Жития и творения святых – http://predanie.ru/audio/  </w:t>
      </w:r>
    </w:p>
    <w:p w:rsidR="00502D4B" w:rsidRDefault="00502D4B" w:rsidP="00502D4B">
      <w:pPr>
        <w:spacing w:line="276" w:lineRule="auto"/>
        <w:jc w:val="both"/>
      </w:pPr>
      <w:r>
        <w:t>9. Псалтирь, Часослов, Молитвослов, Чин погребения Пресвятой Богородицы, Великий Канон Андрея Критского – http://www.bogoslovy.ru/list_cs.htm</w:t>
      </w:r>
    </w:p>
    <w:p w:rsidR="00502D4B" w:rsidRDefault="00502D4B" w:rsidP="00502D4B">
      <w:pPr>
        <w:spacing w:line="276" w:lineRule="auto"/>
        <w:jc w:val="both"/>
      </w:pPr>
      <w:r>
        <w:t xml:space="preserve">10. Саблина Н. П. Священный язык. </w:t>
      </w:r>
      <w:proofErr w:type="spellStart"/>
      <w:r>
        <w:t>Видеоуроки</w:t>
      </w:r>
      <w:proofErr w:type="spellEnd"/>
      <w:r>
        <w:t xml:space="preserve"> 1-30 – http://www.tvspas.ru/video/index.php?SECTION_ID=646 </w:t>
      </w:r>
    </w:p>
    <w:p w:rsidR="00502D4B" w:rsidRDefault="00502D4B" w:rsidP="00502D4B">
      <w:pPr>
        <w:spacing w:line="276" w:lineRule="auto"/>
        <w:jc w:val="both"/>
      </w:pPr>
      <w:r>
        <w:t xml:space="preserve">11. </w:t>
      </w:r>
      <w:proofErr w:type="spellStart"/>
      <w:r>
        <w:t>Флоря</w:t>
      </w:r>
      <w:proofErr w:type="spellEnd"/>
      <w:r>
        <w:t xml:space="preserve"> Б. Н. Сказание о начале славянской письменности. Житие св. Константина. Житие св. Мефодия. О </w:t>
      </w:r>
      <w:proofErr w:type="gramStart"/>
      <w:r>
        <w:t>письменах  черноризца</w:t>
      </w:r>
      <w:proofErr w:type="gramEnd"/>
      <w:r>
        <w:t xml:space="preserve"> Храбра. О моравском посольстве  в Константинополе (начало 60-х годов IX в.). Булла Адриана в «Похвальном слове Кириллу и </w:t>
      </w:r>
      <w:proofErr w:type="spellStart"/>
      <w:r>
        <w:t>Мефодию</w:t>
      </w:r>
      <w:proofErr w:type="spellEnd"/>
      <w:r>
        <w:t xml:space="preserve">». Из буллы </w:t>
      </w:r>
      <w:proofErr w:type="gramStart"/>
      <w:r>
        <w:t>папы  Иоанна</w:t>
      </w:r>
      <w:proofErr w:type="gramEnd"/>
      <w:r>
        <w:t xml:space="preserve"> VIII от июня 880 г. – http://kroto</w:t>
      </w:r>
      <w:r w:rsidR="002F0202">
        <w:t>v.info/history/09/3/flor_00.htm.</w:t>
      </w:r>
    </w:p>
    <w:p w:rsidR="00502D4B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t>Словари</w:t>
      </w:r>
    </w:p>
    <w:p w:rsidR="00502D4B" w:rsidRDefault="00502D4B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both"/>
      </w:pPr>
      <w:r>
        <w:t xml:space="preserve">1. Дьяченко Г. Полный церковно-славянский словарь – http://www.slavdict.narod.ru/ </w:t>
      </w:r>
    </w:p>
    <w:p w:rsidR="00502D4B" w:rsidRDefault="00502D4B" w:rsidP="00502D4B">
      <w:pPr>
        <w:spacing w:line="276" w:lineRule="auto"/>
        <w:jc w:val="both"/>
      </w:pPr>
      <w:r>
        <w:t xml:space="preserve">2. </w:t>
      </w:r>
      <w:proofErr w:type="spellStart"/>
      <w:r>
        <w:t>Свирелин</w:t>
      </w:r>
      <w:proofErr w:type="spellEnd"/>
      <w:r>
        <w:t xml:space="preserve"> А., </w:t>
      </w:r>
      <w:proofErr w:type="spellStart"/>
      <w:r>
        <w:t>прот</w:t>
      </w:r>
      <w:proofErr w:type="spellEnd"/>
      <w:r>
        <w:t xml:space="preserve">. Церковнославянский словарь (репринтные издания). </w:t>
      </w:r>
    </w:p>
    <w:p w:rsidR="00502D4B" w:rsidRDefault="00502D4B" w:rsidP="00502D4B">
      <w:pPr>
        <w:spacing w:line="276" w:lineRule="auto"/>
        <w:jc w:val="both"/>
      </w:pPr>
      <w:r>
        <w:t>3.Фасмер  М. Этимологический словарь – http://vasmer.narod.ru/</w:t>
      </w:r>
    </w:p>
    <w:p w:rsidR="00502D4B" w:rsidRDefault="00502D4B" w:rsidP="00502D4B">
      <w:pPr>
        <w:spacing w:line="276" w:lineRule="auto"/>
        <w:jc w:val="both"/>
      </w:pPr>
      <w:r>
        <w:t xml:space="preserve">4. Черных П. Я. Историко-этимологический словарь  современного русского языка – http://chernykh-etym.narod.ru/ </w:t>
      </w:r>
    </w:p>
    <w:p w:rsidR="00502D4B" w:rsidRDefault="00502D4B" w:rsidP="00502D4B">
      <w:pPr>
        <w:spacing w:line="276" w:lineRule="auto"/>
        <w:jc w:val="both"/>
      </w:pPr>
      <w:r>
        <w:t xml:space="preserve">5. </w:t>
      </w:r>
      <w:proofErr w:type="spellStart"/>
      <w:r>
        <w:t>Седакова</w:t>
      </w:r>
      <w:proofErr w:type="spellEnd"/>
      <w:r>
        <w:t xml:space="preserve"> О. Словарь паронимов </w:t>
      </w:r>
    </w:p>
    <w:p w:rsidR="00502D4B" w:rsidRDefault="00502D4B" w:rsidP="00502D4B">
      <w:pPr>
        <w:spacing w:line="276" w:lineRule="auto"/>
        <w:jc w:val="both"/>
      </w:pPr>
    </w:p>
    <w:p w:rsidR="00502D4B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lastRenderedPageBreak/>
        <w:t>Учебные программы, пособия</w:t>
      </w:r>
    </w:p>
    <w:p w:rsidR="00502D4B" w:rsidRDefault="00502D4B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both"/>
      </w:pPr>
      <w:r>
        <w:t xml:space="preserve">1. Бугаева И. В., </w:t>
      </w:r>
      <w:proofErr w:type="spellStart"/>
      <w:r>
        <w:t>Левшенко</w:t>
      </w:r>
      <w:proofErr w:type="spellEnd"/>
      <w:r>
        <w:t xml:space="preserve"> Т. А. Церковно-славянский язык: Учебные грамматические таблицы. – М., 2009.</w:t>
      </w:r>
    </w:p>
    <w:p w:rsidR="00502D4B" w:rsidRDefault="00502D4B" w:rsidP="00502D4B">
      <w:pPr>
        <w:spacing w:line="276" w:lineRule="auto"/>
        <w:jc w:val="both"/>
      </w:pPr>
      <w:r>
        <w:t xml:space="preserve">2. Иванов В. В., </w:t>
      </w:r>
      <w:proofErr w:type="spellStart"/>
      <w:r>
        <w:t>Потиха</w:t>
      </w:r>
      <w:proofErr w:type="spellEnd"/>
      <w:r>
        <w:t xml:space="preserve"> З. А. Исторический комментарий к занятиям по русскому языку в средней школе. М.: Просвещение, 1985.</w:t>
      </w:r>
    </w:p>
    <w:p w:rsidR="00502D4B" w:rsidRDefault="00502D4B" w:rsidP="00502D4B">
      <w:pPr>
        <w:spacing w:line="276" w:lineRule="auto"/>
        <w:jc w:val="both"/>
      </w:pPr>
      <w:r>
        <w:t xml:space="preserve">3. </w:t>
      </w:r>
      <w:proofErr w:type="spellStart"/>
      <w:r>
        <w:t>Кравецкий</w:t>
      </w:r>
      <w:proofErr w:type="spellEnd"/>
      <w:r>
        <w:t xml:space="preserve"> А. Г., Плетнева А. А. Церковнославянский язык. Учебное издание для общеобразовательных учебных заведений, духовных училищ, гимназий, воскресных школ и самообразования, </w:t>
      </w:r>
      <w:proofErr w:type="spellStart"/>
      <w:r>
        <w:t>Изд</w:t>
      </w:r>
      <w:proofErr w:type="spellEnd"/>
      <w:r>
        <w:t xml:space="preserve">- е 4-е, </w:t>
      </w:r>
      <w:proofErr w:type="spellStart"/>
      <w:r>
        <w:t>переработ</w:t>
      </w:r>
      <w:proofErr w:type="spellEnd"/>
      <w:proofErr w:type="gramStart"/>
      <w:r>
        <w:t>.</w:t>
      </w:r>
      <w:proofErr w:type="gramEnd"/>
      <w:r>
        <w:t xml:space="preserve"> и доп. М.: ИС РПЦ, 2006.)</w:t>
      </w:r>
    </w:p>
    <w:p w:rsidR="00502D4B" w:rsidRDefault="00502D4B" w:rsidP="00502D4B">
      <w:pPr>
        <w:spacing w:line="276" w:lineRule="auto"/>
        <w:jc w:val="both"/>
      </w:pPr>
      <w:r>
        <w:t>4. Кравцова М. Ю. Церковнославянский язык. Программа для учащихся 2-8 классов. «Образование в современной школе», № 3, 2010, с.4-18.</w:t>
      </w:r>
    </w:p>
    <w:p w:rsidR="00502D4B" w:rsidRDefault="00502D4B" w:rsidP="00502D4B">
      <w:pPr>
        <w:spacing w:line="276" w:lineRule="auto"/>
        <w:jc w:val="both"/>
      </w:pPr>
      <w:r>
        <w:t xml:space="preserve">5. Кравцова М. Ю. Теория и история русского языка. Информатика и ИКТ. Программа для учащихся 5-11 классов. «Образование в современной школе», № 3-5,  2007.  http://ruslit.metodist.ru/index.php?option=com_content&amp;task=view&amp;id=66&amp;Itemid=68  </w:t>
      </w:r>
    </w:p>
    <w:p w:rsidR="00502D4B" w:rsidRDefault="00502D4B" w:rsidP="00502D4B">
      <w:pPr>
        <w:spacing w:line="276" w:lineRule="auto"/>
        <w:jc w:val="both"/>
      </w:pPr>
      <w:r>
        <w:t>6. Супрун В. И. Учебник церковнославянского языка. Учебник для 5-11 классов общеобразовательных школ. Волгоград  «Книга», 1998.</w:t>
      </w:r>
    </w:p>
    <w:p w:rsidR="00502D4B" w:rsidRDefault="00502D4B" w:rsidP="00502D4B">
      <w:pPr>
        <w:spacing w:line="276" w:lineRule="auto"/>
        <w:jc w:val="both"/>
      </w:pPr>
      <w:r>
        <w:t xml:space="preserve">7.Чертова С.М. Практикум по церковнославянскому языку. </w:t>
      </w:r>
      <w:proofErr w:type="spellStart"/>
      <w:r>
        <w:t>Плёсково</w:t>
      </w:r>
      <w:proofErr w:type="spellEnd"/>
      <w:r>
        <w:t>, 2004 г.</w:t>
      </w:r>
    </w:p>
    <w:p w:rsidR="00502D4B" w:rsidRDefault="00502D4B" w:rsidP="00502D4B">
      <w:pPr>
        <w:spacing w:line="276" w:lineRule="auto"/>
        <w:jc w:val="both"/>
      </w:pPr>
      <w:r>
        <w:t>8. Церковнославянский язык. Сборник программ. Сост. Бугаева И.В., Шестакова С.М. – М.: Просветитель, 2007.</w:t>
      </w:r>
    </w:p>
    <w:p w:rsidR="00502D4B" w:rsidRDefault="00502D4B" w:rsidP="00502D4B">
      <w:pPr>
        <w:spacing w:line="276" w:lineRule="auto"/>
        <w:jc w:val="both"/>
      </w:pPr>
    </w:p>
    <w:p w:rsidR="00502D4B" w:rsidRPr="002F0202" w:rsidRDefault="002F0202" w:rsidP="002F0202">
      <w:pPr>
        <w:spacing w:line="276" w:lineRule="auto"/>
        <w:jc w:val="center"/>
        <w:rPr>
          <w:b/>
        </w:rPr>
      </w:pPr>
      <w:r w:rsidRPr="002F0202">
        <w:rPr>
          <w:b/>
        </w:rPr>
        <w:t>Материально-техническое оснащение учебного процесса</w:t>
      </w:r>
    </w:p>
    <w:p w:rsidR="00502D4B" w:rsidRDefault="00502D4B" w:rsidP="00502D4B">
      <w:pPr>
        <w:spacing w:line="276" w:lineRule="auto"/>
        <w:jc w:val="both"/>
      </w:pPr>
    </w:p>
    <w:p w:rsidR="00502D4B" w:rsidRDefault="00502D4B" w:rsidP="00502D4B">
      <w:pPr>
        <w:spacing w:line="276" w:lineRule="auto"/>
        <w:jc w:val="both"/>
      </w:pPr>
      <w:r>
        <w:t xml:space="preserve">1. Макарова Е. В., </w:t>
      </w:r>
      <w:proofErr w:type="spellStart"/>
      <w:r>
        <w:t>Кривко</w:t>
      </w:r>
      <w:proofErr w:type="spellEnd"/>
      <w:r>
        <w:t xml:space="preserve"> И. В. Комплект наглядных пособий по ЦСЯ. М.: ПРО-ПРЕСС, 2008.</w:t>
      </w:r>
    </w:p>
    <w:p w:rsidR="00502D4B" w:rsidRDefault="00502D4B" w:rsidP="00502D4B">
      <w:pPr>
        <w:spacing w:line="276" w:lineRule="auto"/>
        <w:jc w:val="both"/>
      </w:pPr>
      <w:r>
        <w:t>2. Саблина Н. П. Священный язык: Учебный фильм о церковнославянской азбуке. В 3-х частях (2 DVD-диска).</w:t>
      </w:r>
    </w:p>
    <w:p w:rsidR="00502D4B" w:rsidRDefault="00502D4B" w:rsidP="00502D4B">
      <w:pPr>
        <w:spacing w:line="276" w:lineRule="auto"/>
        <w:jc w:val="both"/>
      </w:pPr>
      <w:r>
        <w:t>3. АРМ учителя.</w:t>
      </w:r>
    </w:p>
    <w:p w:rsidR="00502D4B" w:rsidRDefault="00502D4B" w:rsidP="00502D4B">
      <w:pPr>
        <w:spacing w:line="276" w:lineRule="auto"/>
        <w:jc w:val="both"/>
      </w:pPr>
      <w:r>
        <w:t>4. Магнитофон, диктофон.</w:t>
      </w:r>
    </w:p>
    <w:p w:rsidR="00502D4B" w:rsidRDefault="00502D4B" w:rsidP="00502D4B">
      <w:pPr>
        <w:spacing w:line="276" w:lineRule="auto"/>
        <w:jc w:val="both"/>
      </w:pPr>
      <w:r>
        <w:t xml:space="preserve">5. Видеомагнитофон. </w:t>
      </w:r>
    </w:p>
    <w:p w:rsidR="00502D4B" w:rsidRDefault="00502D4B" w:rsidP="00502D4B">
      <w:pPr>
        <w:spacing w:line="276" w:lineRule="auto"/>
        <w:jc w:val="both"/>
      </w:pPr>
      <w:r>
        <w:t>6. Диаскоп, кодоскоп, мультимедийный проектор.</w:t>
      </w:r>
    </w:p>
    <w:p w:rsidR="00502D4B" w:rsidRDefault="00502D4B" w:rsidP="00502D4B">
      <w:pPr>
        <w:spacing w:line="276" w:lineRule="auto"/>
        <w:jc w:val="both"/>
      </w:pPr>
      <w:r>
        <w:t xml:space="preserve">7. Экран, смарт-доска </w:t>
      </w:r>
    </w:p>
    <w:p w:rsidR="00502D4B" w:rsidRDefault="00502D4B">
      <w:pPr>
        <w:spacing w:line="276" w:lineRule="auto"/>
        <w:jc w:val="both"/>
      </w:pPr>
    </w:p>
    <w:sectPr w:rsidR="00502D4B" w:rsidSect="002F02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F445CBB"/>
    <w:multiLevelType w:val="hybridMultilevel"/>
    <w:tmpl w:val="EB722482"/>
    <w:lvl w:ilvl="0" w:tplc="D358802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D"/>
    <w:rsid w:val="001F6867"/>
    <w:rsid w:val="002F0202"/>
    <w:rsid w:val="00314CC5"/>
    <w:rsid w:val="003932A5"/>
    <w:rsid w:val="003F7B0E"/>
    <w:rsid w:val="00502D4B"/>
    <w:rsid w:val="00687880"/>
    <w:rsid w:val="006F472C"/>
    <w:rsid w:val="007902C3"/>
    <w:rsid w:val="0098792B"/>
    <w:rsid w:val="00A513F6"/>
    <w:rsid w:val="00B9388C"/>
    <w:rsid w:val="00D121FD"/>
    <w:rsid w:val="00E93B92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EF8"/>
  <w15:docId w15:val="{0BB38A3B-8C42-4726-816D-45D6672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1FD"/>
    <w:pPr>
      <w:spacing w:after="120"/>
    </w:pPr>
  </w:style>
  <w:style w:type="character" w:customStyle="1" w:styleId="a4">
    <w:name w:val="Основной текст Знак"/>
    <w:basedOn w:val="a0"/>
    <w:link w:val="a3"/>
    <w:rsid w:val="00D121F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4C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C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2016-03-25T05:58:00Z</cp:lastPrinted>
  <dcterms:created xsi:type="dcterms:W3CDTF">2017-09-23T05:57:00Z</dcterms:created>
  <dcterms:modified xsi:type="dcterms:W3CDTF">2018-01-22T09:49:00Z</dcterms:modified>
</cp:coreProperties>
</file>